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A0294">
        <w:rPr>
          <w:b/>
        </w:rPr>
        <w:t>40 / 28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>състояло се на 28</w:t>
      </w:r>
      <w:r w:rsidRPr="002642AF">
        <w:t>.</w:t>
      </w:r>
      <w:r w:rsidRPr="002642AF">
        <w:rPr>
          <w:lang w:val="ru-RU"/>
        </w:rPr>
        <w:t>10</w:t>
      </w:r>
      <w:r w:rsidRPr="002642AF">
        <w:t>.2015 г. 1</w:t>
      </w:r>
      <w:r w:rsidR="00847DD7">
        <w:t>6</w:t>
      </w:r>
      <w:r w:rsidRPr="002642AF">
        <w:rPr>
          <w:lang w:val="en-US"/>
        </w:rPr>
        <w:t>.</w:t>
      </w:r>
      <w:r w:rsidR="009D659E" w:rsidRPr="002642AF">
        <w:t>0</w:t>
      </w:r>
      <w:r w:rsidRPr="002642AF">
        <w:rPr>
          <w:lang w:val="en-US"/>
        </w:rPr>
        <w:t xml:space="preserve">0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2B50B4" w:rsidRPr="00E147B8" w:rsidRDefault="00126AAA" w:rsidP="002B50B4">
      <w:pPr>
        <w:spacing w:after="150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2B50B4" w:rsidRPr="00E147B8">
        <w:t xml:space="preserve">Освобождаване и назначаване на член в Секционна избирателна комисия № 151100019 в гр. Горни Дъбник, община Долни Дъбник за провеждане на втори тур на избори за кмет на община Долни Дъбник и кмет на кметство – Горни Дъбник, Бъркач и Петърница на 01 ноември 2015 г. </w:t>
      </w:r>
    </w:p>
    <w:p w:rsidR="00AE26C8" w:rsidRDefault="00357EFB" w:rsidP="00AC41A4">
      <w:pPr>
        <w:spacing w:after="150"/>
        <w:jc w:val="both"/>
        <w:rPr>
          <w:b/>
        </w:rPr>
      </w:pPr>
      <w:r>
        <w:rPr>
          <w:b/>
        </w:rPr>
        <w:t xml:space="preserve">           </w:t>
      </w:r>
      <w:r w:rsidR="00DB34E4">
        <w:rPr>
          <w:b/>
        </w:rPr>
        <w:t>Т.2</w:t>
      </w:r>
      <w:r w:rsidRPr="00357EFB">
        <w:rPr>
          <w:b/>
        </w:rPr>
        <w:t xml:space="preserve">: </w:t>
      </w:r>
      <w:r w:rsidR="00C37BE9">
        <w:t>Упълномощаване на членове на ОИК, които в съответствие с т. 15 от Решение № 2260-МИ от 18.09.2015 г. и Решение № 2363-МИ от 26.09.2015 г. на ЦИК да получат отпечатаните хартиени бюлетини за изборите за общински съветници и  кметове от съответната печатница да подпишат приемно-предавателните протоколи</w:t>
      </w:r>
      <w:r w:rsidR="008D316D" w:rsidRPr="002642AF">
        <w:rPr>
          <w:b/>
        </w:rPr>
        <w:t xml:space="preserve">           </w:t>
      </w:r>
      <w:r w:rsidR="00AC41A4">
        <w:rPr>
          <w:b/>
        </w:rPr>
        <w:tab/>
      </w:r>
    </w:p>
    <w:p w:rsidR="00167217" w:rsidRPr="006248D9" w:rsidRDefault="00DB34E4" w:rsidP="00167217">
      <w:pPr>
        <w:shd w:val="clear" w:color="auto" w:fill="FFFFFF"/>
        <w:spacing w:after="150" w:line="300" w:lineRule="atLeast"/>
        <w:jc w:val="both"/>
      </w:pPr>
      <w:r>
        <w:rPr>
          <w:b/>
        </w:rPr>
        <w:t>Т.3</w:t>
      </w:r>
      <w:r w:rsidR="008D316D" w:rsidRPr="00D07C17">
        <w:rPr>
          <w:b/>
        </w:rPr>
        <w:t xml:space="preserve">: </w:t>
      </w:r>
      <w:r w:rsidR="00167217" w:rsidRPr="006248D9">
        <w:t xml:space="preserve">График за предаване на </w:t>
      </w:r>
      <w:r w:rsidR="00167217">
        <w:t>31</w:t>
      </w:r>
      <w:r w:rsidR="00167217" w:rsidRPr="006248D9">
        <w:t xml:space="preserve">.10.2015 г. на изборните книжа и материали на СИК за произвеждане на </w:t>
      </w:r>
      <w:r w:rsidR="00167217">
        <w:t xml:space="preserve">втори тур на </w:t>
      </w:r>
      <w:r w:rsidR="00167217" w:rsidRPr="006248D9">
        <w:t>избори за кмет</w:t>
      </w:r>
      <w:r w:rsidR="00167217">
        <w:t xml:space="preserve"> на община Долни Дъбник и кметове на кметства – Горни Дъбник, Бъркач и Петърница </w:t>
      </w:r>
      <w:r w:rsidR="00167217" w:rsidRPr="006248D9">
        <w:t xml:space="preserve">на </w:t>
      </w:r>
      <w:r w:rsidR="00167217">
        <w:t>1</w:t>
      </w:r>
      <w:r w:rsidR="00167217" w:rsidRPr="006248D9">
        <w:t xml:space="preserve"> </w:t>
      </w:r>
      <w:r w:rsidR="00167217">
        <w:t>ноември</w:t>
      </w:r>
      <w:r w:rsidR="00167217" w:rsidRPr="006248D9">
        <w:t xml:space="preserve"> 2015 г. </w:t>
      </w:r>
    </w:p>
    <w:p w:rsidR="00AC41A4" w:rsidRPr="002642AF" w:rsidRDefault="00D07C17" w:rsidP="00AC41A4">
      <w:pPr>
        <w:spacing w:after="150"/>
        <w:jc w:val="both"/>
      </w:pPr>
      <w:r w:rsidRPr="00D07C17">
        <w:rPr>
          <w:b/>
        </w:rPr>
        <w:t>.</w:t>
      </w:r>
    </w:p>
    <w:p w:rsidR="00126AAA" w:rsidRPr="002642AF" w:rsidRDefault="00126AAA" w:rsidP="00126AAA">
      <w:pPr>
        <w:ind w:right="49"/>
        <w:jc w:val="both"/>
      </w:pPr>
    </w:p>
    <w:p w:rsidR="00126AAA" w:rsidRPr="002642AF" w:rsidRDefault="00126AAA" w:rsidP="00126AAA">
      <w:pPr>
        <w:ind w:right="49"/>
        <w:jc w:val="both"/>
        <w:rPr>
          <w:lang w:val="ru-RU"/>
        </w:rPr>
      </w:pPr>
      <w:r w:rsidRPr="002642AF">
        <w:rPr>
          <w:b/>
          <w:lang w:val="ru-RU"/>
        </w:rPr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Pr="002642AF" w:rsidRDefault="00126AAA" w:rsidP="00126AAA">
      <w:pPr>
        <w:ind w:right="49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lastRenderedPageBreak/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674A58" w:rsidRPr="002642AF">
        <w:rPr>
          <w:b/>
          <w:shd w:val="clear" w:color="auto" w:fill="FFFFFF"/>
        </w:rPr>
        <w:t>№1</w:t>
      </w:r>
      <w:r w:rsidR="00C961FD">
        <w:rPr>
          <w:b/>
          <w:shd w:val="clear" w:color="auto" w:fill="FFFFFF"/>
        </w:rPr>
        <w:t>64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>Долни Дъбник, 28</w:t>
      </w:r>
      <w:r w:rsidRPr="002642AF">
        <w:rPr>
          <w:b/>
          <w:shd w:val="clear" w:color="auto" w:fill="FFFFFF"/>
        </w:rPr>
        <w:t>.10.2015</w:t>
      </w:r>
    </w:p>
    <w:p w:rsidR="0080634F" w:rsidRPr="00E147B8" w:rsidRDefault="0080634F" w:rsidP="0080634F">
      <w:pPr>
        <w:spacing w:after="150"/>
        <w:jc w:val="both"/>
      </w:pPr>
      <w:r w:rsidRPr="00E147B8">
        <w:t>ОСВОБОЖДАВАМЕ лицето Бинка Петкова Рачева, ЕГН: 4307144055 – член на Секционна избирателна комисия № 151100019 в гр. Долни Дъбник, община Долни Дъбник от  ПП БЪЛГАРСКА  СОЦИАЛИСТИЧЕСКА ПАРТИЯ</w:t>
      </w:r>
    </w:p>
    <w:p w:rsidR="0080634F" w:rsidRPr="00E147B8" w:rsidRDefault="0080634F" w:rsidP="0080634F">
      <w:pPr>
        <w:spacing w:after="150"/>
        <w:jc w:val="both"/>
      </w:pPr>
      <w:r w:rsidRPr="00E147B8">
        <w:t>НАЗНАЧАВАМЕ лицето Кунка Симеонова Иванова, ЕГН: 7108113993 за член на Секционна избирателна комисия № 151100019 в гр. Горни Дъбник, община Долни Дъбник от резервния състав на ПП БЪЛГАРСКА  СОЦИАЛИСТИЧЕСКА ПАРТИЯ Решението може да се обжалва пред Централната избирателна комисия в срок до три дни от обявяването му.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26AAA" w:rsidRPr="0011043A" w:rsidRDefault="00126AAA" w:rsidP="003F248F">
      <w:pPr>
        <w:pStyle w:val="a3"/>
        <w:numPr>
          <w:ilvl w:val="0"/>
          <w:numId w:val="3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D316D" w:rsidRPr="0011043A">
        <w:rPr>
          <w:b/>
          <w:shd w:val="clear" w:color="auto" w:fill="FFFFFF"/>
        </w:rPr>
        <w:t>№1</w:t>
      </w:r>
      <w:r w:rsidR="00923C99">
        <w:rPr>
          <w:b/>
          <w:shd w:val="clear" w:color="auto" w:fill="FFFFFF"/>
        </w:rPr>
        <w:t>65</w:t>
      </w:r>
      <w:r w:rsidR="00357EFB" w:rsidRPr="0011043A">
        <w:rPr>
          <w:b/>
          <w:shd w:val="clear" w:color="auto" w:fill="FFFFFF"/>
        </w:rPr>
        <w:t>-</w:t>
      </w:r>
      <w:r w:rsidR="00923C99"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="00923C99">
        <w:rPr>
          <w:b/>
          <w:shd w:val="clear" w:color="auto" w:fill="FFFFFF"/>
        </w:rPr>
        <w:t>Долни Дъбник, 28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923C99" w:rsidRDefault="00923C99" w:rsidP="00F41F7D">
      <w:pPr>
        <w:spacing w:after="150"/>
        <w:ind w:left="360"/>
        <w:jc w:val="both"/>
      </w:pPr>
      <w:r>
        <w:t xml:space="preserve">Упълномощава членовете на Общинска избирателна комисия гр. Долни Дъбник - Антоанета Петрова Иванова и Марин Николов Маринов, в съответствие с т. 15 от Решение № 2260-МИ от 18.09.2015 г. и Решение № 2363-МИ от 26.09.2015 г. на ЦИК да получат отпечатаните хартиени бюлетини за изборите за втори тур за кмет на община и   </w:t>
      </w:r>
      <w:r>
        <w:lastRenderedPageBreak/>
        <w:t>кметове на кметства Горни Дъбник, Бъркач и Петърница от съответната печатница да подпишат приемно-предавателните протоколи.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Pr="002642AF" w:rsidRDefault="00AC3703" w:rsidP="00126AAA">
      <w:pPr>
        <w:ind w:right="49"/>
        <w:jc w:val="both"/>
        <w:rPr>
          <w:b/>
          <w:i/>
        </w:rPr>
      </w:pPr>
    </w:p>
    <w:p w:rsidR="006947AA" w:rsidRDefault="006947AA" w:rsidP="00126AAA">
      <w:pPr>
        <w:ind w:right="49"/>
        <w:jc w:val="both"/>
        <w:rPr>
          <w:b/>
        </w:rPr>
      </w:pPr>
    </w:p>
    <w:p w:rsidR="00357EFB" w:rsidRPr="006947AA" w:rsidRDefault="00AC3703" w:rsidP="00357EFB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="00357EFB" w:rsidRPr="006947AA">
        <w:rPr>
          <w:u w:val="single"/>
        </w:rPr>
        <w:t xml:space="preserve"> председателят на комисията докладва следното:</w:t>
      </w:r>
    </w:p>
    <w:p w:rsidR="00357EFB" w:rsidRPr="006947AA" w:rsidRDefault="00AC3703" w:rsidP="00357EFB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="00357EFB"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="00357EFB" w:rsidRPr="006947AA">
        <w:t xml:space="preserve"> </w:t>
      </w:r>
    </w:p>
    <w:p w:rsidR="00357EFB" w:rsidRPr="00667190" w:rsidRDefault="00357EFB" w:rsidP="00357EFB">
      <w:pPr>
        <w:pStyle w:val="a3"/>
        <w:numPr>
          <w:ilvl w:val="0"/>
          <w:numId w:val="3"/>
        </w:numPr>
        <w:shd w:val="clear" w:color="auto" w:fill="FFFFFF"/>
        <w:spacing w:line="300" w:lineRule="atLeast"/>
        <w:jc w:val="both"/>
        <w:rPr>
          <w:b/>
        </w:rPr>
      </w:pPr>
      <w:r w:rsidRPr="00667190">
        <w:rPr>
          <w:b/>
          <w:shd w:val="clear" w:color="auto" w:fill="FFFFFF"/>
        </w:rPr>
        <w:t>РЕШЕНИЕ</w:t>
      </w:r>
      <w:r w:rsidRPr="00667190">
        <w:rPr>
          <w:rStyle w:val="apple-converted-space"/>
          <w:b/>
          <w:shd w:val="clear" w:color="auto" w:fill="FFFFFF"/>
        </w:rPr>
        <w:t> </w:t>
      </w:r>
      <w:r w:rsidR="009168ED">
        <w:rPr>
          <w:b/>
          <w:shd w:val="clear" w:color="auto" w:fill="FFFFFF"/>
        </w:rPr>
        <w:t>№166</w:t>
      </w:r>
      <w:r w:rsidRPr="00667190">
        <w:rPr>
          <w:b/>
          <w:shd w:val="clear" w:color="auto" w:fill="FFFFFF"/>
        </w:rPr>
        <w:t>-МИ</w:t>
      </w:r>
      <w:r w:rsidRPr="00667190">
        <w:rPr>
          <w:b/>
        </w:rPr>
        <w:t xml:space="preserve"> </w:t>
      </w:r>
      <w:r w:rsidR="009168ED">
        <w:rPr>
          <w:b/>
          <w:shd w:val="clear" w:color="auto" w:fill="FFFFFF"/>
        </w:rPr>
        <w:t>Долни Дъбник, 28</w:t>
      </w:r>
      <w:r w:rsidRPr="00667190">
        <w:rPr>
          <w:b/>
          <w:shd w:val="clear" w:color="auto" w:fill="FFFFFF"/>
        </w:rPr>
        <w:t>.10.2015</w:t>
      </w:r>
      <w:r w:rsidRPr="00667190">
        <w:rPr>
          <w:b/>
        </w:rPr>
        <w:t>:</w:t>
      </w:r>
    </w:p>
    <w:p w:rsidR="00595197" w:rsidRPr="006248D9" w:rsidRDefault="00595197" w:rsidP="00595197">
      <w:pPr>
        <w:pStyle w:val="a4"/>
        <w:numPr>
          <w:ilvl w:val="0"/>
          <w:numId w:val="3"/>
        </w:numPr>
        <w:shd w:val="clear" w:color="auto" w:fill="FFFFFF"/>
        <w:spacing w:after="150" w:line="300" w:lineRule="atLeast"/>
        <w:jc w:val="both"/>
      </w:pPr>
      <w:r w:rsidRPr="006248D9">
        <w:t xml:space="preserve">УТВЪРЖДАВА График за предаване на </w:t>
      </w:r>
      <w:r>
        <w:t>31</w:t>
      </w:r>
      <w:r w:rsidRPr="006248D9">
        <w:t>.1</w:t>
      </w:r>
      <w:r>
        <w:t>0</w:t>
      </w:r>
      <w:r w:rsidRPr="006248D9">
        <w:t xml:space="preserve">.2015 г. на изборните книжа и материали на СИК на територията на Община Долни Дъбник за произвеждане на избори </w:t>
      </w:r>
      <w:r>
        <w:t xml:space="preserve">на втори тур </w:t>
      </w:r>
      <w:r w:rsidRPr="006248D9">
        <w:t>за кмет</w:t>
      </w:r>
      <w:r>
        <w:t xml:space="preserve"> на община Долни Дъбник и кметове на кметства – Горни Дъбник, Бъркач и Петърница </w:t>
      </w:r>
      <w:r w:rsidRPr="006248D9">
        <w:t xml:space="preserve">на </w:t>
      </w:r>
      <w:r>
        <w:t>1</w:t>
      </w:r>
      <w:r w:rsidRPr="006248D9">
        <w:t xml:space="preserve"> </w:t>
      </w:r>
      <w:r>
        <w:t>ноември</w:t>
      </w:r>
      <w:r w:rsidRPr="006248D9">
        <w:t xml:space="preserve"> 2015 г.</w:t>
      </w:r>
      <w:r>
        <w:t xml:space="preserve"> </w:t>
      </w:r>
      <w:r w:rsidRPr="006248D9">
        <w:t>Книжата ще се раздават в сградата на Община Долни Дъбник – адрес: гр.Долни Дъбник, ул. „Христо Янчев” № 59</w:t>
      </w:r>
      <w:r>
        <w:t xml:space="preserve"> на дата </w:t>
      </w:r>
      <w:r w:rsidRPr="00595197">
        <w:rPr>
          <w:b/>
        </w:rPr>
        <w:t>31.10.2015 г.</w:t>
      </w:r>
      <w:r w:rsidRPr="006248D9">
        <w:t xml:space="preserve"> по определен график както следва:</w:t>
      </w:r>
    </w:p>
    <w:p w:rsidR="00595197" w:rsidRPr="006248D9" w:rsidRDefault="00595197" w:rsidP="00595197">
      <w:pPr>
        <w:pStyle w:val="a4"/>
        <w:numPr>
          <w:ilvl w:val="0"/>
          <w:numId w:val="3"/>
        </w:numPr>
        <w:shd w:val="clear" w:color="auto" w:fill="FFFFFF"/>
        <w:spacing w:after="150" w:line="300" w:lineRule="atLeast"/>
      </w:pPr>
    </w:p>
    <w:tbl>
      <w:tblPr>
        <w:tblStyle w:val="a8"/>
        <w:tblW w:w="7372" w:type="dxa"/>
        <w:tblInd w:w="959" w:type="dxa"/>
        <w:tblLook w:val="04A0"/>
      </w:tblPr>
      <w:tblGrid>
        <w:gridCol w:w="4537"/>
        <w:gridCol w:w="2835"/>
      </w:tblGrid>
      <w:tr w:rsidR="00595197" w:rsidRPr="006248D9" w:rsidTr="00206754"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№ на СИК</w:t>
            </w:r>
          </w:p>
        </w:tc>
        <w:tc>
          <w:tcPr>
            <w:tcW w:w="2835" w:type="dxa"/>
          </w:tcPr>
          <w:p w:rsidR="00595197" w:rsidRPr="006248D9" w:rsidRDefault="00595197" w:rsidP="00206754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Час</w:t>
            </w:r>
          </w:p>
        </w:tc>
      </w:tr>
      <w:tr w:rsidR="00595197" w:rsidRPr="006248D9" w:rsidTr="00206754">
        <w:trPr>
          <w:trHeight w:val="150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151100019 – с. Горни Дъбник</w:t>
            </w:r>
          </w:p>
        </w:tc>
        <w:tc>
          <w:tcPr>
            <w:tcW w:w="2835" w:type="dxa"/>
            <w:vMerge w:val="restart"/>
          </w:tcPr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12.00 ч.</w:t>
            </w:r>
          </w:p>
        </w:tc>
      </w:tr>
      <w:tr w:rsidR="00595197" w:rsidRPr="006248D9" w:rsidTr="00206754">
        <w:trPr>
          <w:trHeight w:val="150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151100020 – с. Горни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150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151100021 – с. Горни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150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151100008 – с. Градина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150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151100009 – с. Петърница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150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151100010 – с. Петърница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150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151100011 – с. Бъркач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6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151100012 – с. Крушовица</w:t>
            </w:r>
          </w:p>
        </w:tc>
        <w:tc>
          <w:tcPr>
            <w:tcW w:w="2835" w:type="dxa"/>
            <w:vMerge w:val="restart"/>
          </w:tcPr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13.00 ч.</w:t>
            </w: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lastRenderedPageBreak/>
              <w:t>151100013 – с. Крушовица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lastRenderedPageBreak/>
              <w:t>151100014 – с. Крушовица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151100015 – с. Садовец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151100016 – с. Садовец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151100017 – с. Садовец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151100018 – с. Садовец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6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151100001 – гр. Долни Дъбник</w:t>
            </w:r>
          </w:p>
        </w:tc>
        <w:tc>
          <w:tcPr>
            <w:tcW w:w="2835" w:type="dxa"/>
            <w:vMerge w:val="restart"/>
          </w:tcPr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595197" w:rsidRPr="006248D9" w:rsidRDefault="00595197" w:rsidP="00206754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14.00 ч.</w:t>
            </w: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151100002 – гр. Долни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151100003 – гр. Долни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151100004 – гр. Долни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151100005 – гр. Долни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151100006 – гр. Долни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595197" w:rsidRPr="006248D9" w:rsidTr="00206754">
        <w:trPr>
          <w:trHeight w:val="64"/>
        </w:trPr>
        <w:tc>
          <w:tcPr>
            <w:tcW w:w="4537" w:type="dxa"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151100007 – гр. Долни Дъбник</w:t>
            </w:r>
          </w:p>
        </w:tc>
        <w:tc>
          <w:tcPr>
            <w:tcW w:w="2835" w:type="dxa"/>
            <w:vMerge/>
          </w:tcPr>
          <w:p w:rsidR="00595197" w:rsidRPr="006248D9" w:rsidRDefault="00595197" w:rsidP="00206754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</w:tbl>
    <w:p w:rsidR="00595197" w:rsidRPr="006248D9" w:rsidRDefault="00595197" w:rsidP="00595197">
      <w:pPr>
        <w:pStyle w:val="a4"/>
        <w:numPr>
          <w:ilvl w:val="0"/>
          <w:numId w:val="3"/>
        </w:numPr>
        <w:shd w:val="clear" w:color="auto" w:fill="FFFFFF"/>
        <w:spacing w:after="150" w:line="300" w:lineRule="atLeast"/>
      </w:pPr>
    </w:p>
    <w:p w:rsidR="00357EFB" w:rsidRPr="002642AF" w:rsidRDefault="00357EFB" w:rsidP="00357EFB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357EFB" w:rsidRPr="002642AF" w:rsidRDefault="00357EFB" w:rsidP="00357EFB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357EFB" w:rsidRPr="002642AF" w:rsidTr="0015619B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357EFB" w:rsidRPr="002642AF" w:rsidTr="0015619B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7EFB" w:rsidRPr="002642AF" w:rsidRDefault="00357EFB" w:rsidP="0015619B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 xml:space="preserve">ЗА 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 xml:space="preserve">ЗА 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  <w:tr w:rsidR="00357EFB" w:rsidRPr="002642AF" w:rsidTr="0015619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FB" w:rsidRPr="002642AF" w:rsidRDefault="00357EFB" w:rsidP="0015619B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FB" w:rsidRPr="002642AF" w:rsidRDefault="00357EFB" w:rsidP="0015619B">
            <w:pPr>
              <w:jc w:val="center"/>
            </w:pPr>
            <w:r w:rsidRPr="002642AF">
              <w:t>ЗА</w:t>
            </w:r>
          </w:p>
        </w:tc>
      </w:tr>
    </w:tbl>
    <w:p w:rsidR="00357EFB" w:rsidRPr="002642AF" w:rsidRDefault="00357EFB" w:rsidP="00357EFB">
      <w:pPr>
        <w:ind w:right="49"/>
        <w:jc w:val="both"/>
        <w:rPr>
          <w:lang w:val="ru-RU"/>
        </w:rPr>
      </w:pPr>
    </w:p>
    <w:p w:rsidR="00357EFB" w:rsidRPr="002642AF" w:rsidRDefault="00357EFB" w:rsidP="00357EFB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357EFB" w:rsidRDefault="00357EFB" w:rsidP="00357EFB">
      <w:pPr>
        <w:ind w:right="49"/>
        <w:jc w:val="both"/>
        <w:rPr>
          <w:b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17,00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lastRenderedPageBreak/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A4" w:rsidRDefault="00B561A4" w:rsidP="0071175C">
      <w:r>
        <w:separator/>
      </w:r>
    </w:p>
  </w:endnote>
  <w:endnote w:type="continuationSeparator" w:id="0">
    <w:p w:rsidR="00B561A4" w:rsidRDefault="00B561A4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D77290" w:rsidRDefault="00271B2C">
        <w:pPr>
          <w:pStyle w:val="a5"/>
          <w:jc w:val="right"/>
        </w:pPr>
        <w:r>
          <w:fldChar w:fldCharType="begin"/>
        </w:r>
        <w:r w:rsidR="004B1F7E">
          <w:instrText xml:space="preserve"> PAGE   \* MERGEFORMAT </w:instrText>
        </w:r>
        <w:r>
          <w:fldChar w:fldCharType="separate"/>
        </w:r>
        <w:r w:rsidR="00595197">
          <w:rPr>
            <w:noProof/>
          </w:rPr>
          <w:t>4</w:t>
        </w:r>
        <w:r>
          <w:fldChar w:fldCharType="end"/>
        </w:r>
      </w:p>
    </w:sdtContent>
  </w:sdt>
  <w:p w:rsidR="00D77290" w:rsidRDefault="00B561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A4" w:rsidRDefault="00B561A4" w:rsidP="0071175C">
      <w:r>
        <w:separator/>
      </w:r>
    </w:p>
  </w:footnote>
  <w:footnote w:type="continuationSeparator" w:id="0">
    <w:p w:rsidR="00B561A4" w:rsidRDefault="00B561A4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73B1D"/>
    <w:rsid w:val="000E5A68"/>
    <w:rsid w:val="0011043A"/>
    <w:rsid w:val="00126AAA"/>
    <w:rsid w:val="00167217"/>
    <w:rsid w:val="00191272"/>
    <w:rsid w:val="001D060D"/>
    <w:rsid w:val="002642AF"/>
    <w:rsid w:val="00271B2C"/>
    <w:rsid w:val="00286F07"/>
    <w:rsid w:val="002B50B4"/>
    <w:rsid w:val="002C783A"/>
    <w:rsid w:val="00357EFB"/>
    <w:rsid w:val="003E17B0"/>
    <w:rsid w:val="003E729A"/>
    <w:rsid w:val="003F248F"/>
    <w:rsid w:val="004A0294"/>
    <w:rsid w:val="004B1F7E"/>
    <w:rsid w:val="004D193A"/>
    <w:rsid w:val="00554542"/>
    <w:rsid w:val="005928AC"/>
    <w:rsid w:val="00595197"/>
    <w:rsid w:val="005C73C5"/>
    <w:rsid w:val="00667190"/>
    <w:rsid w:val="00674A58"/>
    <w:rsid w:val="006947AA"/>
    <w:rsid w:val="0071175C"/>
    <w:rsid w:val="00743752"/>
    <w:rsid w:val="007E07E0"/>
    <w:rsid w:val="007E25AA"/>
    <w:rsid w:val="00804D6D"/>
    <w:rsid w:val="0080634F"/>
    <w:rsid w:val="00847DD7"/>
    <w:rsid w:val="008D316D"/>
    <w:rsid w:val="00914FE8"/>
    <w:rsid w:val="009168ED"/>
    <w:rsid w:val="00923C99"/>
    <w:rsid w:val="0095016A"/>
    <w:rsid w:val="00957248"/>
    <w:rsid w:val="009D659E"/>
    <w:rsid w:val="00A512F0"/>
    <w:rsid w:val="00A92F4C"/>
    <w:rsid w:val="00AB157A"/>
    <w:rsid w:val="00AC3703"/>
    <w:rsid w:val="00AC41A4"/>
    <w:rsid w:val="00AE26C8"/>
    <w:rsid w:val="00B01B61"/>
    <w:rsid w:val="00B36DF2"/>
    <w:rsid w:val="00B55357"/>
    <w:rsid w:val="00B561A4"/>
    <w:rsid w:val="00B561C2"/>
    <w:rsid w:val="00BA03E7"/>
    <w:rsid w:val="00BC6BF6"/>
    <w:rsid w:val="00C25E75"/>
    <w:rsid w:val="00C37BE9"/>
    <w:rsid w:val="00C961FD"/>
    <w:rsid w:val="00CC5584"/>
    <w:rsid w:val="00D07C17"/>
    <w:rsid w:val="00DB34E4"/>
    <w:rsid w:val="00F231F1"/>
    <w:rsid w:val="00F41F7D"/>
    <w:rsid w:val="00FD1D40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64</cp:revision>
  <dcterms:created xsi:type="dcterms:W3CDTF">2015-10-16T11:20:00Z</dcterms:created>
  <dcterms:modified xsi:type="dcterms:W3CDTF">2015-10-28T14:54:00Z</dcterms:modified>
</cp:coreProperties>
</file>