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3B6D" w14:textId="1C285B25" w:rsidR="00D5124C" w:rsidRPr="00B13CE2" w:rsidRDefault="00D5124C" w:rsidP="00D5124C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>
        <w:rPr>
          <w:b/>
          <w:color w:val="auto"/>
          <w:sz w:val="24"/>
          <w:szCs w:val="24"/>
        </w:rPr>
        <w:t>56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22</w:t>
      </w:r>
      <w:r w:rsidRPr="00B13CE2">
        <w:rPr>
          <w:b/>
          <w:color w:val="auto"/>
          <w:sz w:val="24"/>
          <w:szCs w:val="24"/>
        </w:rPr>
        <w:t>.0</w:t>
      </w:r>
      <w:r>
        <w:rPr>
          <w:b/>
          <w:color w:val="auto"/>
          <w:sz w:val="24"/>
          <w:szCs w:val="24"/>
        </w:rPr>
        <w:t>3.2026</w:t>
      </w:r>
      <w:r w:rsidRPr="00B13CE2">
        <w:rPr>
          <w:b/>
          <w:color w:val="auto"/>
          <w:sz w:val="24"/>
          <w:szCs w:val="24"/>
        </w:rPr>
        <w:t xml:space="preserve"> г.</w:t>
      </w:r>
    </w:p>
    <w:p w14:paraId="21347860" w14:textId="7B84013E" w:rsidR="00D5124C" w:rsidRPr="00B13CE2" w:rsidRDefault="00D5124C" w:rsidP="00D5124C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22</w:t>
      </w:r>
      <w:r w:rsidRPr="00B13CE2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3.2026</w:t>
      </w:r>
      <w:r w:rsidRPr="00B13CE2">
        <w:rPr>
          <w:color w:val="auto"/>
          <w:sz w:val="24"/>
          <w:szCs w:val="24"/>
        </w:rPr>
        <w:t xml:space="preserve"> г. от </w:t>
      </w:r>
      <w:r w:rsidR="00A06ADE">
        <w:rPr>
          <w:color w:val="auto"/>
          <w:sz w:val="24"/>
          <w:szCs w:val="24"/>
        </w:rPr>
        <w:t>14</w:t>
      </w:r>
      <w:r w:rsidRPr="004344DF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 xml:space="preserve">00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74FAC20E" w14:textId="77777777" w:rsidR="00D5124C" w:rsidRPr="00B13CE2" w:rsidRDefault="00D5124C" w:rsidP="00D5124C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52F3825B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62DCACDB" w14:textId="77777777" w:rsidR="00D5124C" w:rsidRPr="00B13CE2" w:rsidRDefault="00D5124C" w:rsidP="00D5124C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proofErr w:type="spellStart"/>
      <w:r w:rsidRPr="00B13CE2">
        <w:rPr>
          <w:color w:val="auto"/>
          <w:sz w:val="24"/>
          <w:szCs w:val="24"/>
          <w:lang w:val="ru-RU"/>
        </w:rPr>
        <w:t>Налице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B13CE2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B13CE2">
        <w:rPr>
          <w:color w:val="auto"/>
          <w:sz w:val="24"/>
          <w:szCs w:val="24"/>
          <w:lang w:val="ru-RU"/>
        </w:rPr>
        <w:t>от</w:t>
      </w:r>
      <w:proofErr w:type="gram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B13CE2">
        <w:rPr>
          <w:color w:val="auto"/>
          <w:sz w:val="24"/>
          <w:szCs w:val="24"/>
          <w:lang w:val="ru-RU"/>
        </w:rPr>
        <w:t>ИК</w:t>
      </w:r>
      <w:proofErr w:type="gramEnd"/>
      <w:r w:rsidRPr="00B13CE2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B13CE2">
        <w:rPr>
          <w:color w:val="auto"/>
          <w:sz w:val="24"/>
          <w:szCs w:val="24"/>
          <w:lang w:val="ru-RU"/>
        </w:rPr>
        <w:t>настоящото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B13CE2">
        <w:rPr>
          <w:color w:val="auto"/>
          <w:sz w:val="24"/>
          <w:szCs w:val="24"/>
          <w:lang w:val="ru-RU"/>
        </w:rPr>
        <w:t>редовно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B13CE2">
        <w:rPr>
          <w:color w:val="auto"/>
          <w:sz w:val="24"/>
          <w:szCs w:val="24"/>
          <w:lang w:val="ru-RU"/>
        </w:rPr>
        <w:t>комисията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13CE2">
        <w:rPr>
          <w:color w:val="auto"/>
          <w:sz w:val="24"/>
          <w:szCs w:val="24"/>
          <w:lang w:val="ru-RU"/>
        </w:rPr>
        <w:t>може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B13CE2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B13CE2">
        <w:rPr>
          <w:color w:val="auto"/>
          <w:sz w:val="24"/>
          <w:szCs w:val="24"/>
          <w:lang w:val="ru-RU"/>
        </w:rPr>
        <w:t>Същото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13CE2">
        <w:rPr>
          <w:color w:val="auto"/>
          <w:sz w:val="24"/>
          <w:szCs w:val="24"/>
          <w:lang w:val="ru-RU"/>
        </w:rPr>
        <w:t>протече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B13CE2">
        <w:rPr>
          <w:color w:val="auto"/>
          <w:sz w:val="24"/>
          <w:szCs w:val="24"/>
          <w:lang w:val="ru-RU"/>
        </w:rPr>
        <w:t>следния</w:t>
      </w:r>
      <w:proofErr w:type="spellEnd"/>
    </w:p>
    <w:p w14:paraId="46E0388E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22E6881D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3A620ECC" w14:textId="49273FB5" w:rsidR="00A06ADE" w:rsidRDefault="00A06ADE" w:rsidP="00A06AD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>
        <w:rPr>
          <w:color w:val="000000" w:themeColor="text1"/>
        </w:rPr>
        <w:t>Прекратяване на правомощията на общински съветник</w:t>
      </w:r>
      <w:r w:rsidRPr="00162A10">
        <w:rPr>
          <w:color w:val="000000" w:themeColor="text1"/>
        </w:rPr>
        <w:t xml:space="preserve">, община </w:t>
      </w:r>
      <w:r>
        <w:rPr>
          <w:color w:val="000000" w:themeColor="text1"/>
        </w:rPr>
        <w:t>Долни Дъбник</w:t>
      </w:r>
      <w:r w:rsidRPr="00162A10">
        <w:rPr>
          <w:color w:val="000000" w:themeColor="text1"/>
        </w:rPr>
        <w:t xml:space="preserve">, област </w:t>
      </w:r>
      <w:r>
        <w:rPr>
          <w:color w:val="000000" w:themeColor="text1"/>
        </w:rPr>
        <w:t>Плевен, на 22</w:t>
      </w:r>
      <w:r w:rsidRPr="00162A10">
        <w:rPr>
          <w:color w:val="000000" w:themeColor="text1"/>
        </w:rPr>
        <w:t xml:space="preserve"> </w:t>
      </w:r>
      <w:r>
        <w:rPr>
          <w:color w:val="000000" w:themeColor="text1"/>
        </w:rPr>
        <w:t>март</w:t>
      </w:r>
      <w:r w:rsidRPr="00162A10">
        <w:rPr>
          <w:color w:val="000000" w:themeColor="text1"/>
        </w:rPr>
        <w:t xml:space="preserve"> 202</w:t>
      </w:r>
      <w:r>
        <w:rPr>
          <w:color w:val="000000" w:themeColor="text1"/>
        </w:rPr>
        <w:t xml:space="preserve">6 </w:t>
      </w:r>
      <w:r w:rsidRPr="00162A10">
        <w:rPr>
          <w:color w:val="000000" w:themeColor="text1"/>
        </w:rPr>
        <w:t>г.</w:t>
      </w:r>
      <w:r>
        <w:rPr>
          <w:color w:val="000000" w:themeColor="text1"/>
        </w:rPr>
        <w:t xml:space="preserve"> и </w:t>
      </w:r>
      <w:r w:rsidR="004D70A6">
        <w:rPr>
          <w:color w:val="000000" w:themeColor="text1"/>
        </w:rPr>
        <w:t>обявяване</w:t>
      </w:r>
      <w:r>
        <w:rPr>
          <w:color w:val="000000" w:themeColor="text1"/>
        </w:rPr>
        <w:t xml:space="preserve"> </w:t>
      </w:r>
      <w:r w:rsidR="00633C8B">
        <w:rPr>
          <w:color w:val="000000" w:themeColor="text1"/>
        </w:rPr>
        <w:t xml:space="preserve">за избран </w:t>
      </w:r>
      <w:r>
        <w:rPr>
          <w:color w:val="000000" w:themeColor="text1"/>
        </w:rPr>
        <w:t>на следващ в листата.</w:t>
      </w:r>
    </w:p>
    <w:p w14:paraId="0BAB6F08" w14:textId="77777777" w:rsidR="00D5124C" w:rsidRPr="00B13CE2" w:rsidRDefault="00D5124C" w:rsidP="00D5124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14:paraId="4ACF2A79" w14:textId="77777777" w:rsidR="00D5124C" w:rsidRPr="00B13CE2" w:rsidRDefault="00D5124C" w:rsidP="00D512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5124C" w:rsidRPr="00B13CE2" w14:paraId="23BB8051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D3B84" w14:textId="77777777" w:rsidR="00D5124C" w:rsidRPr="00B13CE2" w:rsidRDefault="00D5124C" w:rsidP="008E7328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00E0C4" w14:textId="77777777" w:rsidR="00D5124C" w:rsidRPr="00B13CE2" w:rsidRDefault="00D5124C" w:rsidP="008E7328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D5124C" w:rsidRPr="00B13CE2" w14:paraId="00196DFB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367758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8D5598" w14:textId="77777777" w:rsidR="00D5124C" w:rsidRPr="00B13CE2" w:rsidRDefault="00D5124C" w:rsidP="008E7328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36C19531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CEDC7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5AE2F5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6C4FC738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53784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F9E12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5111F6C9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A8F67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7C428E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7B06B993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55583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1E49EC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4DE3FA1A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A2A3F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397D1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17158B2A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E94BB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CA93D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7FB81748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8835B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B13CE2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3FD46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71F6CD12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20F7B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B13CE2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8C051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3AD10895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263017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B13CE2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0FA244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5124C" w:rsidRPr="00B13CE2" w14:paraId="43C1FBD9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431BF7" w14:textId="77777777" w:rsidR="00D5124C" w:rsidRPr="00B13CE2" w:rsidRDefault="00D5124C" w:rsidP="008E7328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4926C" w14:textId="77777777" w:rsidR="00D5124C" w:rsidRPr="00B13CE2" w:rsidRDefault="00D5124C" w:rsidP="008E7328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03E7880E" w14:textId="77777777" w:rsidR="00D5124C" w:rsidRPr="00B13CE2" w:rsidRDefault="00D5124C" w:rsidP="00D5124C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645B3ADB" w14:textId="77777777" w:rsidR="00D5124C" w:rsidRPr="00B13CE2" w:rsidRDefault="00D5124C" w:rsidP="00D5124C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1AEDBF20" w14:textId="77777777" w:rsidR="00D5124C" w:rsidRPr="00B13CE2" w:rsidRDefault="00D5124C" w:rsidP="00D5124C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2DC9E0C1" w14:textId="77777777" w:rsidR="00D5124C" w:rsidRPr="00B13CE2" w:rsidRDefault="00D5124C" w:rsidP="00D5124C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34C01372" w14:textId="77777777" w:rsidR="00D5124C" w:rsidRPr="00B13CE2" w:rsidRDefault="00D5124C" w:rsidP="00D5124C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47B6D341" w14:textId="2223E958" w:rsidR="00D5124C" w:rsidRDefault="00D5124C" w:rsidP="00A06ADE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Pr="00B13CE2">
        <w:rPr>
          <w:b/>
          <w:color w:val="auto"/>
          <w:sz w:val="24"/>
          <w:szCs w:val="24"/>
          <w:shd w:val="clear" w:color="auto" w:fill="FFFFFF"/>
        </w:rPr>
        <w:t xml:space="preserve">. </w:t>
      </w:r>
      <w:r w:rsidR="00A06ADE">
        <w:rPr>
          <w:b/>
          <w:color w:val="auto"/>
          <w:sz w:val="24"/>
          <w:szCs w:val="24"/>
          <w:shd w:val="clear" w:color="auto" w:fill="FFFFFF"/>
        </w:rPr>
        <w:t xml:space="preserve">РЕШЕНИЕ № 178-МИ, </w:t>
      </w:r>
      <w:r w:rsidR="00A06ADE" w:rsidRPr="00A06ADE">
        <w:rPr>
          <w:b/>
          <w:color w:val="auto"/>
          <w:sz w:val="24"/>
          <w:szCs w:val="24"/>
          <w:shd w:val="clear" w:color="auto" w:fill="FFFFFF"/>
        </w:rPr>
        <w:t>гр. Долни Дъбник, 22.03.2026 г.</w:t>
      </w:r>
      <w:r>
        <w:rPr>
          <w:b/>
          <w:color w:val="auto"/>
          <w:sz w:val="24"/>
          <w:szCs w:val="24"/>
          <w:shd w:val="clear" w:color="auto" w:fill="FFFFFF"/>
        </w:rPr>
        <w:t>:</w:t>
      </w:r>
    </w:p>
    <w:p w14:paraId="52B49753" w14:textId="7F81F786" w:rsidR="00A06ADE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6C2A7A">
        <w:rPr>
          <w:sz w:val="24"/>
          <w:szCs w:val="24"/>
        </w:rPr>
        <w:t xml:space="preserve">В ОИК </w:t>
      </w:r>
      <w:r>
        <w:rPr>
          <w:sz w:val="24"/>
          <w:szCs w:val="24"/>
        </w:rPr>
        <w:t>–</w:t>
      </w:r>
      <w:r w:rsidRPr="006C2A7A">
        <w:rPr>
          <w:sz w:val="24"/>
          <w:szCs w:val="24"/>
        </w:rPr>
        <w:t xml:space="preserve"> </w:t>
      </w:r>
      <w:r>
        <w:rPr>
          <w:sz w:val="24"/>
          <w:szCs w:val="24"/>
        </w:rPr>
        <w:t>Долни Дъбник</w:t>
      </w:r>
      <w:r w:rsidRPr="006C2A7A">
        <w:rPr>
          <w:sz w:val="24"/>
          <w:szCs w:val="24"/>
        </w:rPr>
        <w:t xml:space="preserve"> на </w:t>
      </w:r>
      <w:r>
        <w:rPr>
          <w:sz w:val="24"/>
          <w:szCs w:val="24"/>
        </w:rPr>
        <w:t>19.03.2026 г.</w:t>
      </w:r>
      <w:r w:rsidRPr="006C2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 </w:t>
      </w:r>
      <w:r w:rsidRPr="00CD0016">
        <w:rPr>
          <w:sz w:val="24"/>
          <w:szCs w:val="24"/>
        </w:rPr>
        <w:t xml:space="preserve">постъпило </w:t>
      </w:r>
      <w:r>
        <w:rPr>
          <w:sz w:val="24"/>
          <w:szCs w:val="24"/>
        </w:rPr>
        <w:t>заявление, подписано и подадено лично от Иван Василев Йотов, ЕГН ********** - избран за общински съветник в общинския съвет на община Долни Дъбник, въз основа на Решение</w:t>
      </w:r>
      <w:r>
        <w:rPr>
          <w:sz w:val="24"/>
          <w:szCs w:val="24"/>
        </w:rPr>
        <w:br/>
        <w:t xml:space="preserve">№ </w:t>
      </w:r>
      <w:r w:rsidRPr="00456352">
        <w:rPr>
          <w:sz w:val="24"/>
          <w:szCs w:val="24"/>
        </w:rPr>
        <w:t>115-МИ</w:t>
      </w:r>
      <w:r>
        <w:rPr>
          <w:sz w:val="24"/>
          <w:szCs w:val="24"/>
        </w:rPr>
        <w:t xml:space="preserve"> от</w:t>
      </w:r>
      <w:r w:rsidRPr="00456352">
        <w:rPr>
          <w:sz w:val="24"/>
          <w:szCs w:val="24"/>
        </w:rPr>
        <w:t xml:space="preserve"> 30.10.2023</w:t>
      </w:r>
      <w:r>
        <w:rPr>
          <w:sz w:val="24"/>
          <w:szCs w:val="24"/>
        </w:rPr>
        <w:t xml:space="preserve"> г. и председател на въпросния съвет. С въпросното заявление лицето заявява желанието си да бъде предсрочно освободен от общинския съвет поради възникнали обстоятелства по чл. 30, ал. 4, т. 9 от ЗМСМА. Същото е заведено с  Вх. № 132 от 19.03.2026 г. на ОИК – Долни Дъбник.</w:t>
      </w:r>
      <w:r w:rsidRPr="00CD00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Впоследствие към въпросното е приложен и документ, който лицето счита за удостоверяващ визираното от него обстоятелство по чл. 30, ал. 4, т. 9. След запознаване с въпросния документ и извършена справка в регистрите на ТРРЮЛНЦ, ОИК – Долни Дъбник, установи следното: Представеният документ представлява препис извлечение от протокол, съобразно, който лицето е избрано за член на надзорен състав на публично предприятие по смисъла на чл. 2, ал. 1 от </w:t>
      </w:r>
      <w:r w:rsidRPr="00F05CD8">
        <w:rPr>
          <w:bCs/>
          <w:sz w:val="24"/>
          <w:szCs w:val="24"/>
        </w:rPr>
        <w:t>Закон за публичните предприятия</w:t>
      </w:r>
      <w:r>
        <w:rPr>
          <w:sz w:val="24"/>
          <w:szCs w:val="24"/>
        </w:rPr>
        <w:t>. Съобразно разпоредбата на чл. 20, ал. 1, т. 9 от въпросния закон, лице избрано за у</w:t>
      </w:r>
      <w:r w:rsidRPr="00F05CD8">
        <w:rPr>
          <w:sz w:val="24"/>
          <w:szCs w:val="24"/>
        </w:rPr>
        <w:t>правител или член на колективен орган за управление и контрол</w:t>
      </w:r>
      <w:r>
        <w:rPr>
          <w:sz w:val="24"/>
          <w:szCs w:val="24"/>
        </w:rPr>
        <w:t xml:space="preserve"> /каквато е настоящата хипотеза/</w:t>
      </w:r>
      <w:r w:rsidRPr="00F05CD8">
        <w:rPr>
          <w:sz w:val="24"/>
          <w:szCs w:val="24"/>
        </w:rPr>
        <w:t xml:space="preserve"> на публично предприятие</w:t>
      </w:r>
      <w:r w:rsidRPr="00CD00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може да заема публична длъжност по чл. </w:t>
      </w:r>
      <w:r w:rsidRPr="00F05CD8">
        <w:rPr>
          <w:sz w:val="24"/>
          <w:szCs w:val="24"/>
        </w:rPr>
        <w:t xml:space="preserve">по чл. 74, ал. 1, т. 1 - 35 и т. 38 и 39 от Закона за Сметната палата, </w:t>
      </w:r>
      <w:r>
        <w:rPr>
          <w:sz w:val="24"/>
          <w:szCs w:val="24"/>
        </w:rPr>
        <w:t xml:space="preserve">да е </w:t>
      </w:r>
      <w:r w:rsidRPr="00F05CD8">
        <w:rPr>
          <w:sz w:val="24"/>
          <w:szCs w:val="24"/>
        </w:rPr>
        <w:t>член на политически кабинет и</w:t>
      </w:r>
      <w:r>
        <w:rPr>
          <w:sz w:val="24"/>
          <w:szCs w:val="24"/>
        </w:rPr>
        <w:t>ли</w:t>
      </w:r>
      <w:r w:rsidRPr="00F05CD8">
        <w:rPr>
          <w:sz w:val="24"/>
          <w:szCs w:val="24"/>
        </w:rPr>
        <w:t xml:space="preserve"> секретар на община</w:t>
      </w:r>
      <w:r>
        <w:rPr>
          <w:sz w:val="24"/>
          <w:szCs w:val="24"/>
        </w:rPr>
        <w:t xml:space="preserve">. В чл. 74 от </w:t>
      </w:r>
      <w:r w:rsidRPr="00F05CD8">
        <w:rPr>
          <w:sz w:val="24"/>
          <w:szCs w:val="24"/>
        </w:rPr>
        <w:t>Закона за Сметната палата</w:t>
      </w:r>
      <w:r>
        <w:rPr>
          <w:sz w:val="24"/>
          <w:szCs w:val="24"/>
        </w:rPr>
        <w:t xml:space="preserve"> са уредени изчерпателно хипотезите, при които се счита, че лице заема публична длъжност, като по т. 32 са посочени и общинските съветници и председателя на общински съвет, тоест въпросните разпоредби уреждат несъвместимост между двете позиции. Спорно е доколко визираното от заинтересованото лице основание, закрепено в разпоредбата на чл. 30, ал. 4, т. 9 от ЗМСМА</w:t>
      </w:r>
      <w:r w:rsidR="004F525E">
        <w:rPr>
          <w:sz w:val="24"/>
          <w:szCs w:val="24"/>
        </w:rPr>
        <w:t>,</w:t>
      </w:r>
      <w:r>
        <w:rPr>
          <w:sz w:val="24"/>
          <w:szCs w:val="24"/>
        </w:rPr>
        <w:t xml:space="preserve"> е приложимо в настоящата хипотеза, тъй като там се визира  като основание за прекратяване на пълномощията на общински съветник „избирането или</w:t>
      </w:r>
      <w:r w:rsidRPr="00541896">
        <w:rPr>
          <w:sz w:val="24"/>
          <w:szCs w:val="24"/>
        </w:rPr>
        <w:t xml:space="preserve"> назначаването му за член на управителен, надзорен или контролен съвет, </w:t>
      </w:r>
      <w:proofErr w:type="spellStart"/>
      <w:r w:rsidRPr="00541896">
        <w:rPr>
          <w:sz w:val="24"/>
          <w:szCs w:val="24"/>
        </w:rPr>
        <w:t>съвет</w:t>
      </w:r>
      <w:proofErr w:type="spellEnd"/>
      <w:r w:rsidRPr="00541896">
        <w:rPr>
          <w:sz w:val="24"/>
          <w:szCs w:val="24"/>
        </w:rPr>
        <w:t xml:space="preserve"> на директорите, контрольор, управител, прокурист, търговски пълномощник, синдик или ликвидатор на търговски дружества с </w:t>
      </w:r>
      <w:r w:rsidRPr="007F7E28">
        <w:rPr>
          <w:sz w:val="24"/>
          <w:szCs w:val="24"/>
        </w:rPr>
        <w:t>общинско участие</w:t>
      </w:r>
      <w:r w:rsidRPr="00541896">
        <w:rPr>
          <w:sz w:val="24"/>
          <w:szCs w:val="24"/>
        </w:rPr>
        <w:t xml:space="preserve"> или директор на </w:t>
      </w:r>
      <w:r w:rsidRPr="007F7E28">
        <w:rPr>
          <w:sz w:val="24"/>
          <w:szCs w:val="24"/>
        </w:rPr>
        <w:t>общинско предприятие</w:t>
      </w:r>
      <w:r w:rsidRPr="00541896">
        <w:rPr>
          <w:b/>
          <w:sz w:val="24"/>
          <w:szCs w:val="24"/>
        </w:rPr>
        <w:t xml:space="preserve"> </w:t>
      </w:r>
      <w:r w:rsidRPr="00541896">
        <w:rPr>
          <w:sz w:val="24"/>
          <w:szCs w:val="24"/>
        </w:rPr>
        <w:t>по Закона за общинската собственост, както и при заемането на длъжност като общински съветник или подобна длъжност в друга държава - членка на Европейския съюз</w:t>
      </w:r>
      <w:r>
        <w:rPr>
          <w:sz w:val="24"/>
          <w:szCs w:val="24"/>
        </w:rPr>
        <w:t xml:space="preserve">“, тоест става въпрос за заемане на позиция в общинско предприятие, а в настоящата хипотеза става въпрос за публично държавно предприятие. Макар и вероятно да кореспондира с духа и идеята на закона, е въпросително доколко може да се приеме, че </w:t>
      </w:r>
      <w:proofErr w:type="spellStart"/>
      <w:r>
        <w:rPr>
          <w:sz w:val="24"/>
          <w:szCs w:val="24"/>
        </w:rPr>
        <w:t>процесният</w:t>
      </w:r>
      <w:proofErr w:type="spellEnd"/>
      <w:r>
        <w:rPr>
          <w:sz w:val="24"/>
          <w:szCs w:val="24"/>
        </w:rPr>
        <w:t xml:space="preserve"> случай може да се подведе </w:t>
      </w:r>
      <w:r w:rsidR="005533DD">
        <w:rPr>
          <w:sz w:val="24"/>
          <w:szCs w:val="24"/>
        </w:rPr>
        <w:t>по аналогия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под въпросното основание. Също така следва да се </w:t>
      </w:r>
      <w:proofErr w:type="spellStart"/>
      <w:r>
        <w:rPr>
          <w:sz w:val="24"/>
          <w:szCs w:val="24"/>
        </w:rPr>
        <w:t>отбележе</w:t>
      </w:r>
      <w:proofErr w:type="spellEnd"/>
      <w:r>
        <w:rPr>
          <w:sz w:val="24"/>
          <w:szCs w:val="24"/>
        </w:rPr>
        <w:t>, че макар комисията да кредитира представения документ за автентичен и достоверен, решенията за „избор и освобождаване на членове на съветите“ по отношения на акционерни дружества, в това число публични такива, съобразно чл. 231, ал. 4 от ТЗ, имат действие от вписването им в търговския регистър, като въпросната промяна понастоящем не е отразена по партидата на въпросното дружество.</w:t>
      </w:r>
    </w:p>
    <w:p w14:paraId="751E2AC2" w14:textId="77777777" w:rsidR="00A06ADE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Независимо от горното в подаденото заявление е безспорно инкорпорирана волята на лицето да бъде предсрочно освободен, адресирано до компетентната общинска избирателна комисия, което кумулативно взето предвид и с позицията му на </w:t>
      </w:r>
      <w:r>
        <w:rPr>
          <w:sz w:val="24"/>
          <w:szCs w:val="24"/>
        </w:rPr>
        <w:lastRenderedPageBreak/>
        <w:t>председател на общински съвет /с оглед изискването оставката да е подадена чрез председателя на общинския съвет, какъвто самото лице е/, води до извода, че е налице подадена оставка, поради което е осъществено основанието по чл. 30, ал. 4, т. 3 от ЗМСМА и пълномощията на лицето като общински съветник са прекратени.</w:t>
      </w:r>
    </w:p>
    <w:p w14:paraId="215B4BFD" w14:textId="77777777" w:rsidR="00A06ADE" w:rsidRPr="00DE03E0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>
        <w:rPr>
          <w:sz w:val="24"/>
          <w:szCs w:val="24"/>
        </w:rPr>
        <w:t>С оглед гореизложеното и съобразно разпоредбата на чл. 30, ал. 7 от ЗМСМА, ОИК – Долни Дъбник следва да обяви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DE03E0">
        <w:rPr>
          <w:sz w:val="24"/>
          <w:szCs w:val="24"/>
          <w:shd w:val="clear" w:color="auto" w:fill="FFFFFF"/>
        </w:rPr>
        <w:t>за избран за общински съветник следващия в листата кандидат</w:t>
      </w:r>
      <w:r>
        <w:rPr>
          <w:sz w:val="24"/>
          <w:szCs w:val="24"/>
          <w:shd w:val="clear" w:color="auto" w:fill="FFFFFF"/>
        </w:rPr>
        <w:t xml:space="preserve">, който се явява лицето </w:t>
      </w:r>
      <w:r w:rsidRPr="00DE03E0">
        <w:rPr>
          <w:sz w:val="24"/>
          <w:szCs w:val="24"/>
          <w:shd w:val="clear" w:color="auto" w:fill="FFFFFF"/>
        </w:rPr>
        <w:t xml:space="preserve">Анелия Петкова </w:t>
      </w:r>
      <w:proofErr w:type="spellStart"/>
      <w:r w:rsidRPr="00DE03E0">
        <w:rPr>
          <w:sz w:val="24"/>
          <w:szCs w:val="24"/>
          <w:shd w:val="clear" w:color="auto" w:fill="FFFFFF"/>
        </w:rPr>
        <w:t>Петкова</w:t>
      </w:r>
      <w:proofErr w:type="spellEnd"/>
      <w:r>
        <w:rPr>
          <w:sz w:val="24"/>
          <w:szCs w:val="24"/>
          <w:shd w:val="clear" w:color="auto" w:fill="FFFFFF"/>
        </w:rPr>
        <w:t xml:space="preserve">, ЕГН </w:t>
      </w:r>
      <w:r>
        <w:rPr>
          <w:sz w:val="24"/>
          <w:szCs w:val="24"/>
        </w:rPr>
        <w:t>**********</w:t>
      </w:r>
      <w:r>
        <w:rPr>
          <w:sz w:val="24"/>
          <w:szCs w:val="24"/>
          <w:shd w:val="clear" w:color="auto" w:fill="FFFFFF"/>
        </w:rPr>
        <w:t>.</w:t>
      </w:r>
    </w:p>
    <w:p w14:paraId="467EF7F6" w14:textId="77777777" w:rsidR="00A06ADE" w:rsidRPr="00DE03E0" w:rsidRDefault="00A06ADE" w:rsidP="00A06ADE">
      <w:pPr>
        <w:shd w:val="clear" w:color="auto" w:fill="FFFFFF"/>
        <w:spacing w:after="150"/>
        <w:ind w:firstLine="708"/>
        <w:rPr>
          <w:bCs/>
          <w:sz w:val="24"/>
          <w:szCs w:val="24"/>
        </w:rPr>
      </w:pPr>
      <w:r w:rsidRPr="006C2A7A">
        <w:rPr>
          <w:bCs/>
          <w:sz w:val="24"/>
          <w:szCs w:val="24"/>
        </w:rPr>
        <w:t xml:space="preserve">На основание </w:t>
      </w:r>
      <w:r w:rsidRPr="006C2A7A">
        <w:rPr>
          <w:sz w:val="24"/>
          <w:szCs w:val="24"/>
        </w:rPr>
        <w:t xml:space="preserve">чл. 87, ал. 1, т. 1 и т. 24 , във връзка с </w:t>
      </w:r>
      <w:r w:rsidRPr="006C2A7A">
        <w:rPr>
          <w:bCs/>
          <w:sz w:val="24"/>
          <w:szCs w:val="24"/>
        </w:rPr>
        <w:t xml:space="preserve">чл. 458 от </w:t>
      </w:r>
      <w:r>
        <w:rPr>
          <w:bCs/>
          <w:sz w:val="24"/>
          <w:szCs w:val="24"/>
        </w:rPr>
        <w:t>Изборния кодекс и чл. 30, ал. 7, ОИК – Долни Дъбник</w:t>
      </w:r>
    </w:p>
    <w:p w14:paraId="0FFB640C" w14:textId="77777777" w:rsidR="00A06ADE" w:rsidRPr="006C2A7A" w:rsidRDefault="00A06ADE" w:rsidP="00A06ADE">
      <w:pPr>
        <w:shd w:val="clear" w:color="auto" w:fill="FFFFFF"/>
        <w:spacing w:after="150"/>
        <w:ind w:firstLine="708"/>
        <w:jc w:val="center"/>
        <w:rPr>
          <w:b/>
          <w:sz w:val="24"/>
          <w:szCs w:val="24"/>
        </w:rPr>
      </w:pPr>
      <w:r w:rsidRPr="006C2A7A">
        <w:rPr>
          <w:b/>
          <w:sz w:val="24"/>
          <w:szCs w:val="24"/>
        </w:rPr>
        <w:t>Р Е Ш И:</w:t>
      </w:r>
    </w:p>
    <w:p w14:paraId="3A39E55E" w14:textId="77777777" w:rsidR="00A06ADE" w:rsidRPr="006C2A7A" w:rsidRDefault="00A06ADE" w:rsidP="00A06ADE">
      <w:pPr>
        <w:shd w:val="clear" w:color="auto" w:fill="FFFFFF"/>
        <w:spacing w:after="150"/>
        <w:ind w:firstLine="708"/>
        <w:rPr>
          <w:b/>
          <w:sz w:val="24"/>
          <w:szCs w:val="24"/>
        </w:rPr>
      </w:pPr>
    </w:p>
    <w:p w14:paraId="5A212C27" w14:textId="77777777" w:rsidR="00A06ADE" w:rsidRDefault="00A06ADE" w:rsidP="00A06ADE">
      <w:pPr>
        <w:shd w:val="clear" w:color="auto" w:fill="FFFFFF"/>
        <w:spacing w:after="150"/>
        <w:ind w:firstLine="708"/>
        <w:rPr>
          <w:bCs/>
          <w:sz w:val="24"/>
          <w:szCs w:val="24"/>
        </w:rPr>
      </w:pPr>
      <w:r w:rsidRPr="00DE03E0">
        <w:rPr>
          <w:b/>
          <w:bCs/>
          <w:sz w:val="24"/>
          <w:szCs w:val="24"/>
        </w:rPr>
        <w:t>КОНСТАТИРА</w:t>
      </w:r>
      <w:r w:rsidRPr="006C2A7A">
        <w:rPr>
          <w:bCs/>
          <w:sz w:val="24"/>
          <w:szCs w:val="24"/>
        </w:rPr>
        <w:t xml:space="preserve"> предсрочно прекратяване пълномощията на </w:t>
      </w:r>
      <w:r w:rsidRPr="002D2C27">
        <w:rPr>
          <w:b/>
          <w:sz w:val="24"/>
          <w:szCs w:val="24"/>
        </w:rPr>
        <w:t>Иван Василев Йотов,</w:t>
      </w:r>
      <w:r>
        <w:rPr>
          <w:sz w:val="24"/>
          <w:szCs w:val="24"/>
        </w:rPr>
        <w:t xml:space="preserve"> </w:t>
      </w:r>
      <w:r w:rsidRPr="002D2C27">
        <w:rPr>
          <w:b/>
          <w:sz w:val="24"/>
          <w:szCs w:val="24"/>
        </w:rPr>
        <w:t>ЕГН</w:t>
      </w:r>
      <w:r w:rsidRPr="002D2C2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**********</w:t>
      </w:r>
      <w:r>
        <w:rPr>
          <w:b/>
          <w:sz w:val="24"/>
          <w:szCs w:val="24"/>
        </w:rPr>
        <w:t xml:space="preserve"> </w:t>
      </w:r>
      <w:r w:rsidRPr="006C2A7A">
        <w:rPr>
          <w:bCs/>
          <w:sz w:val="24"/>
          <w:szCs w:val="24"/>
        </w:rPr>
        <w:t>– общински съветник</w:t>
      </w:r>
      <w:r>
        <w:rPr>
          <w:bCs/>
          <w:sz w:val="24"/>
          <w:szCs w:val="24"/>
        </w:rPr>
        <w:t>.</w:t>
      </w:r>
    </w:p>
    <w:p w14:paraId="45A7A850" w14:textId="77777777" w:rsidR="00A06ADE" w:rsidRPr="006C2A7A" w:rsidRDefault="00A06ADE" w:rsidP="00A06ADE">
      <w:pPr>
        <w:shd w:val="clear" w:color="auto" w:fill="FFFFFF"/>
        <w:spacing w:after="150"/>
        <w:ind w:firstLine="708"/>
        <w:rPr>
          <w:bCs/>
          <w:sz w:val="24"/>
          <w:szCs w:val="24"/>
        </w:rPr>
      </w:pPr>
      <w:r w:rsidRPr="00DE03E0">
        <w:rPr>
          <w:b/>
          <w:bCs/>
          <w:sz w:val="24"/>
          <w:szCs w:val="24"/>
        </w:rPr>
        <w:t>АНУЛИРА</w:t>
      </w:r>
      <w:r>
        <w:rPr>
          <w:bCs/>
          <w:sz w:val="24"/>
          <w:szCs w:val="24"/>
        </w:rPr>
        <w:t> издаденото</w:t>
      </w:r>
      <w:r w:rsidRPr="00DE03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 w:rsidRPr="00DE03E0">
        <w:rPr>
          <w:bCs/>
          <w:sz w:val="24"/>
          <w:szCs w:val="24"/>
        </w:rPr>
        <w:t xml:space="preserve">достоверение </w:t>
      </w:r>
      <w:r>
        <w:rPr>
          <w:bCs/>
          <w:sz w:val="24"/>
          <w:szCs w:val="24"/>
        </w:rPr>
        <w:t>на въпросното лице.</w:t>
      </w:r>
    </w:p>
    <w:p w14:paraId="4BF0DE3A" w14:textId="77777777" w:rsidR="00A06ADE" w:rsidRPr="006C2A7A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DE03E0">
        <w:rPr>
          <w:b/>
          <w:sz w:val="24"/>
          <w:szCs w:val="24"/>
        </w:rPr>
        <w:t>ОБЯВЯВА</w:t>
      </w:r>
      <w:r w:rsidRPr="006C2A7A">
        <w:rPr>
          <w:sz w:val="24"/>
          <w:szCs w:val="24"/>
        </w:rPr>
        <w:t xml:space="preserve"> за избран</w:t>
      </w:r>
      <w:r>
        <w:rPr>
          <w:sz w:val="24"/>
          <w:szCs w:val="24"/>
        </w:rPr>
        <w:t>а</w:t>
      </w:r>
      <w:r w:rsidRPr="006C2A7A">
        <w:rPr>
          <w:sz w:val="24"/>
          <w:szCs w:val="24"/>
        </w:rPr>
        <w:t xml:space="preserve"> за общински съветник </w:t>
      </w:r>
      <w:r w:rsidRPr="002D2C27">
        <w:rPr>
          <w:b/>
          <w:sz w:val="24"/>
          <w:szCs w:val="24"/>
          <w:shd w:val="clear" w:color="auto" w:fill="FFFFFF"/>
        </w:rPr>
        <w:t xml:space="preserve">Анелия Петкова </w:t>
      </w:r>
      <w:proofErr w:type="spellStart"/>
      <w:r w:rsidRPr="002D2C27">
        <w:rPr>
          <w:b/>
          <w:sz w:val="24"/>
          <w:szCs w:val="24"/>
          <w:shd w:val="clear" w:color="auto" w:fill="FFFFFF"/>
        </w:rPr>
        <w:t>Петкова</w:t>
      </w:r>
      <w:proofErr w:type="spellEnd"/>
      <w:r w:rsidRPr="002D2C27">
        <w:rPr>
          <w:b/>
          <w:sz w:val="24"/>
          <w:szCs w:val="24"/>
        </w:rPr>
        <w:t xml:space="preserve">, ЕГН </w:t>
      </w:r>
      <w:r>
        <w:rPr>
          <w:sz w:val="24"/>
          <w:szCs w:val="24"/>
        </w:rPr>
        <w:t>**********</w:t>
      </w:r>
      <w:r>
        <w:rPr>
          <w:sz w:val="24"/>
          <w:szCs w:val="24"/>
          <w:shd w:val="clear" w:color="auto" w:fill="FFFFFF"/>
        </w:rPr>
        <w:t>,</w:t>
      </w:r>
      <w:r w:rsidRPr="006C2A7A">
        <w:rPr>
          <w:sz w:val="24"/>
          <w:szCs w:val="24"/>
        </w:rPr>
        <w:t xml:space="preserve"> следващ</w:t>
      </w:r>
      <w:r>
        <w:rPr>
          <w:sz w:val="24"/>
          <w:szCs w:val="24"/>
        </w:rPr>
        <w:t>а</w:t>
      </w:r>
      <w:r w:rsidRPr="006C2A7A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кандидатската </w:t>
      </w:r>
      <w:r w:rsidRPr="006C2A7A">
        <w:rPr>
          <w:sz w:val="24"/>
          <w:szCs w:val="24"/>
        </w:rPr>
        <w:t xml:space="preserve">листата на </w:t>
      </w:r>
      <w:r w:rsidRPr="00DE03E0">
        <w:rPr>
          <w:b/>
          <w:sz w:val="24"/>
          <w:szCs w:val="24"/>
        </w:rPr>
        <w:t>ПП“ БЪЛГАРСКИ ЗЕМЕДЕЛСКИ СЪЮЗ“</w:t>
      </w:r>
      <w:r>
        <w:rPr>
          <w:sz w:val="24"/>
          <w:szCs w:val="24"/>
        </w:rPr>
        <w:t>.</w:t>
      </w:r>
    </w:p>
    <w:p w14:paraId="728A36C0" w14:textId="77777777" w:rsidR="00A06ADE" w:rsidRPr="006C2A7A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9B4AD6">
        <w:rPr>
          <w:b/>
          <w:sz w:val="24"/>
          <w:szCs w:val="24"/>
        </w:rPr>
        <w:t>ИЗДАВА</w:t>
      </w:r>
      <w:r w:rsidRPr="006C2A7A">
        <w:rPr>
          <w:sz w:val="24"/>
          <w:szCs w:val="24"/>
        </w:rPr>
        <w:t xml:space="preserve"> удостоверение </w:t>
      </w:r>
      <w:r>
        <w:rPr>
          <w:sz w:val="24"/>
          <w:szCs w:val="24"/>
        </w:rPr>
        <w:t>на обявената</w:t>
      </w:r>
      <w:r w:rsidRPr="006C2A7A">
        <w:rPr>
          <w:sz w:val="24"/>
          <w:szCs w:val="24"/>
        </w:rPr>
        <w:t xml:space="preserve"> за </w:t>
      </w:r>
      <w:r>
        <w:rPr>
          <w:sz w:val="24"/>
          <w:szCs w:val="24"/>
        </w:rPr>
        <w:t>избран общински съветник.</w:t>
      </w:r>
    </w:p>
    <w:p w14:paraId="3B63623B" w14:textId="77777777" w:rsidR="00A06ADE" w:rsidRPr="006C2A7A" w:rsidRDefault="00A06ADE" w:rsidP="00A06ADE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6C2A7A">
        <w:rPr>
          <w:sz w:val="24"/>
          <w:szCs w:val="24"/>
        </w:rPr>
        <w:t xml:space="preserve">Копие от настоящото решение да се изпрати за сведение на </w:t>
      </w:r>
      <w:r>
        <w:rPr>
          <w:sz w:val="24"/>
          <w:szCs w:val="24"/>
        </w:rPr>
        <w:t>О</w:t>
      </w:r>
      <w:r w:rsidRPr="006C2A7A">
        <w:rPr>
          <w:sz w:val="24"/>
          <w:szCs w:val="24"/>
        </w:rPr>
        <w:t>бщински съвет</w:t>
      </w:r>
      <w:r>
        <w:rPr>
          <w:sz w:val="24"/>
          <w:szCs w:val="24"/>
        </w:rPr>
        <w:t xml:space="preserve"> Долни Дъбник</w:t>
      </w:r>
      <w:r w:rsidRPr="006C2A7A">
        <w:rPr>
          <w:sz w:val="24"/>
          <w:szCs w:val="24"/>
        </w:rPr>
        <w:t xml:space="preserve"> и на ЦИК.</w:t>
      </w:r>
    </w:p>
    <w:p w14:paraId="344BBA01" w14:textId="0F3D67EE" w:rsidR="00D5124C" w:rsidRDefault="00A06ADE" w:rsidP="00C114FB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6C2A7A">
        <w:rPr>
          <w:sz w:val="24"/>
          <w:szCs w:val="24"/>
        </w:rPr>
        <w:t>Решението на основание чл. 30, ал. 8 ЗМСМА не подлежи на оспорване.</w:t>
      </w:r>
    </w:p>
    <w:p w14:paraId="41C8D1EE" w14:textId="77777777" w:rsidR="00C114FB" w:rsidRPr="00C114FB" w:rsidRDefault="00C114FB" w:rsidP="00C114FB">
      <w:pPr>
        <w:shd w:val="clear" w:color="auto" w:fill="FFFFFF"/>
        <w:spacing w:after="150"/>
        <w:ind w:firstLine="708"/>
        <w:rPr>
          <w:sz w:val="24"/>
          <w:szCs w:val="24"/>
        </w:rPr>
      </w:pPr>
    </w:p>
    <w:p w14:paraId="582B96EC" w14:textId="77777777" w:rsidR="00D5124C" w:rsidRPr="00B13CE2" w:rsidRDefault="00D5124C" w:rsidP="00D5124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5124C" w:rsidRPr="00B13CE2" w14:paraId="59E37364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49BE6B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ACAD0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5124C" w:rsidRPr="00B13CE2" w14:paraId="4C4442F2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E977A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95D61F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38ED2D00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C91607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EFBC2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0A42FC1D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42593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26AAB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18AEF7D0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CE9DC8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7D2CD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5A99D75C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5AB6D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E254D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61038A8E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E7BCD6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44479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2A9355D0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E7570E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39C63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15B7E67B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FC9DA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FFA05E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75A4A335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1B63A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8BC18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6910DE56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614D3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9CFAD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24C" w:rsidRPr="00B13CE2" w14:paraId="7ED54206" w14:textId="77777777" w:rsidTr="008E732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2E75D0" w14:textId="77777777" w:rsidR="00D5124C" w:rsidRPr="00B13CE2" w:rsidRDefault="00D5124C" w:rsidP="008E7328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A8DF8" w14:textId="77777777" w:rsidR="00D5124C" w:rsidRPr="00B13CE2" w:rsidRDefault="00D5124C" w:rsidP="008E7328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652E5B3" w14:textId="77777777" w:rsidR="00D5124C" w:rsidRPr="00B13CE2" w:rsidRDefault="00D5124C" w:rsidP="00D5124C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4542F83E" w14:textId="02843BB2" w:rsidR="00D5124C" w:rsidRPr="00B13CE2" w:rsidRDefault="00D5124C" w:rsidP="00D5124C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заложената точка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114FB">
        <w:rPr>
          <w:color w:val="auto"/>
          <w:sz w:val="24"/>
          <w:szCs w:val="24"/>
        </w:rPr>
        <w:t>14</w:t>
      </w:r>
      <w:r w:rsidRPr="004344DF">
        <w:rPr>
          <w:color w:val="auto"/>
          <w:sz w:val="24"/>
          <w:szCs w:val="24"/>
          <w:lang w:val="en-US"/>
        </w:rPr>
        <w:t>:</w:t>
      </w:r>
      <w:r w:rsidR="00C114FB">
        <w:rPr>
          <w:color w:val="auto"/>
          <w:sz w:val="24"/>
          <w:szCs w:val="24"/>
        </w:rPr>
        <w:t>10</w:t>
      </w:r>
      <w:r w:rsidRPr="00B13CE2">
        <w:rPr>
          <w:color w:val="auto"/>
          <w:sz w:val="24"/>
          <w:szCs w:val="24"/>
        </w:rPr>
        <w:t xml:space="preserve"> часа.</w:t>
      </w:r>
    </w:p>
    <w:p w14:paraId="353A31CC" w14:textId="77777777" w:rsidR="00D5124C" w:rsidRPr="00B13CE2" w:rsidRDefault="00D5124C" w:rsidP="00D5124C">
      <w:pPr>
        <w:ind w:right="49"/>
        <w:rPr>
          <w:b/>
          <w:i/>
          <w:color w:val="auto"/>
          <w:sz w:val="24"/>
          <w:szCs w:val="24"/>
        </w:rPr>
      </w:pPr>
    </w:p>
    <w:p w14:paraId="14953FB2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3CB9484F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2B17E4D4" w14:textId="77777777" w:rsidR="00D5124C" w:rsidRPr="00B13CE2" w:rsidRDefault="00D5124C" w:rsidP="00D5124C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4EB26298" w14:textId="77777777" w:rsidR="00D5124C" w:rsidRDefault="00D5124C" w:rsidP="00D5124C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>
        <w:rPr>
          <w:color w:val="auto"/>
          <w:sz w:val="24"/>
          <w:szCs w:val="24"/>
        </w:rPr>
        <w:t xml:space="preserve"> Ковачев/</w:t>
      </w:r>
    </w:p>
    <w:p w14:paraId="449C9FDB" w14:textId="03E25E17" w:rsidR="00DA18D8" w:rsidRPr="00D5124C" w:rsidRDefault="00DA18D8" w:rsidP="00D5124C"/>
    <w:sectPr w:rsidR="00DA18D8" w:rsidRPr="00D5124C" w:rsidSect="004D70A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7486"/>
    <w:multiLevelType w:val="hybridMultilevel"/>
    <w:tmpl w:val="71FE93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1F"/>
    <w:rsid w:val="00054C74"/>
    <w:rsid w:val="0006220C"/>
    <w:rsid w:val="001818EC"/>
    <w:rsid w:val="001B5955"/>
    <w:rsid w:val="002014D1"/>
    <w:rsid w:val="00225850"/>
    <w:rsid w:val="002F6B55"/>
    <w:rsid w:val="0033536D"/>
    <w:rsid w:val="004D5231"/>
    <w:rsid w:val="004D70A6"/>
    <w:rsid w:val="004F525E"/>
    <w:rsid w:val="004F5EAC"/>
    <w:rsid w:val="005533DD"/>
    <w:rsid w:val="005D459B"/>
    <w:rsid w:val="005F5113"/>
    <w:rsid w:val="00633C8B"/>
    <w:rsid w:val="00656150"/>
    <w:rsid w:val="007E7964"/>
    <w:rsid w:val="00841879"/>
    <w:rsid w:val="00850873"/>
    <w:rsid w:val="00890A74"/>
    <w:rsid w:val="00921DAD"/>
    <w:rsid w:val="009400A1"/>
    <w:rsid w:val="00976BFB"/>
    <w:rsid w:val="00A04240"/>
    <w:rsid w:val="00A06ADE"/>
    <w:rsid w:val="00A151F2"/>
    <w:rsid w:val="00AC247B"/>
    <w:rsid w:val="00B309A6"/>
    <w:rsid w:val="00B62F21"/>
    <w:rsid w:val="00BA1F3B"/>
    <w:rsid w:val="00BD054B"/>
    <w:rsid w:val="00BE20AB"/>
    <w:rsid w:val="00C114FB"/>
    <w:rsid w:val="00C85F16"/>
    <w:rsid w:val="00CC29F8"/>
    <w:rsid w:val="00D0146E"/>
    <w:rsid w:val="00D12FF1"/>
    <w:rsid w:val="00D5124C"/>
    <w:rsid w:val="00D513FD"/>
    <w:rsid w:val="00D533B1"/>
    <w:rsid w:val="00D8201F"/>
    <w:rsid w:val="00DA18D8"/>
    <w:rsid w:val="00E6319B"/>
    <w:rsid w:val="00E66829"/>
    <w:rsid w:val="00E709C2"/>
    <w:rsid w:val="00F27CD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A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8D8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D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14D1"/>
    <w:rPr>
      <w:rFonts w:ascii="Tahoma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D12FF1"/>
    <w:rPr>
      <w:b/>
      <w:bCs/>
    </w:rPr>
  </w:style>
  <w:style w:type="paragraph" w:styleId="a7">
    <w:name w:val="List Paragraph"/>
    <w:basedOn w:val="a"/>
    <w:uiPriority w:val="34"/>
    <w:qFormat/>
    <w:rsid w:val="00D01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8D8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D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14D1"/>
    <w:rPr>
      <w:rFonts w:ascii="Tahoma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D12FF1"/>
    <w:rPr>
      <w:b/>
      <w:bCs/>
    </w:rPr>
  </w:style>
  <w:style w:type="paragraph" w:styleId="a7">
    <w:name w:val="List Paragraph"/>
    <w:basedOn w:val="a"/>
    <w:uiPriority w:val="34"/>
    <w:qFormat/>
    <w:rsid w:val="00D0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11</cp:revision>
  <cp:lastPrinted>2023-11-04T14:35:00Z</cp:lastPrinted>
  <dcterms:created xsi:type="dcterms:W3CDTF">2026-03-22T11:36:00Z</dcterms:created>
  <dcterms:modified xsi:type="dcterms:W3CDTF">2026-03-22T12:37:00Z</dcterms:modified>
</cp:coreProperties>
</file>