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C332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7BA0133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70D9B04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BC4C" w14:textId="101B9542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69B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.01.2025г.</w:t>
      </w:r>
    </w:p>
    <w:p w14:paraId="67449343" w14:textId="77777777"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261A8" w14:textId="1A387B2B" w:rsidR="00FA6557" w:rsidRPr="009869B3" w:rsidRDefault="009869B3" w:rsidP="009869B3">
      <w:pPr>
        <w:shd w:val="clear" w:color="auto" w:fill="FFFFFF"/>
        <w:spacing w:after="150" w:line="240" w:lineRule="auto"/>
        <w:ind w:firstLine="142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  <w:r>
        <w:rPr>
          <w:rFonts w:eastAsiaTheme="minorHAnsi"/>
          <w:color w:val="333333"/>
          <w:shd w:val="clear" w:color="auto" w:fill="FFFFFF"/>
          <w:lang w:eastAsia="en-US"/>
        </w:rPr>
        <w:t xml:space="preserve">  </w:t>
      </w:r>
      <w:r w:rsidR="0031355B"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Pr="009869B3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Поправка на техническа грешка в Решение № 143-МИ</w:t>
      </w:r>
      <w:r w:rsidRPr="009869B3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9869B3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от 15.01.2025 г. относно </w:t>
      </w:r>
      <w:r w:rsidRPr="009869B3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регистрация в Общинска избирателна комисия Долни Дъбник на политическа партия „ДВИЖЕНИЕ ЗА ПРАВА И СВОБОДИ” за участие в произвеждането на частичен избор за кмет на кметство Петърница, община Долни Дъбник, област Плевен на 16 февруари 2025г</w:t>
      </w:r>
      <w:r w:rsidRPr="009869B3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>.</w:t>
      </w:r>
      <w:r w:rsidRPr="009869B3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 </w:t>
      </w:r>
    </w:p>
    <w:p w14:paraId="2FD4D8C6" w14:textId="2557551B" w:rsidR="009869B3" w:rsidRDefault="00FA6557" w:rsidP="009869B3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  <w:shd w:val="clear" w:color="auto" w:fill="FFFFFF"/>
        </w:rPr>
      </w:pPr>
      <w:r>
        <w:t xml:space="preserve"> </w:t>
      </w:r>
      <w:r w:rsidR="009869B3">
        <w:t xml:space="preserve">   </w:t>
      </w:r>
      <w:r>
        <w:t>2.</w:t>
      </w:r>
      <w:r w:rsidRPr="0061501F">
        <w:rPr>
          <w:color w:val="333333"/>
        </w:rPr>
        <w:t xml:space="preserve"> </w:t>
      </w:r>
      <w:r w:rsidR="009869B3" w:rsidRPr="00DC5B0E">
        <w:rPr>
          <w:shd w:val="clear" w:color="auto" w:fill="FFFFFF"/>
        </w:rPr>
        <w:t>Заявление от коалиция от партии „АЛИАНС ЗА ПРАВА И СВОБОДИ” за участие в произвеждането на частичен избор за кмет на кметство Петърница, община Долни Дъбник, област Плевен на 16 февруари 2025г</w:t>
      </w:r>
      <w:r w:rsidR="009869B3" w:rsidRPr="00DC5B0E">
        <w:rPr>
          <w:sz w:val="21"/>
          <w:szCs w:val="21"/>
          <w:shd w:val="clear" w:color="auto" w:fill="FFFFFF"/>
        </w:rPr>
        <w:t>.</w:t>
      </w:r>
    </w:p>
    <w:p w14:paraId="7C8F9B1F" w14:textId="35D42BB7" w:rsidR="009869B3" w:rsidRDefault="009869B3" w:rsidP="009869B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bCs/>
          <w:sz w:val="21"/>
          <w:szCs w:val="21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799F" w:rsidRPr="000A799F">
        <w:rPr>
          <w:rFonts w:ascii="Times New Roman" w:hAnsi="Times New Roman" w:cs="Times New Roman"/>
          <w:sz w:val="24"/>
          <w:szCs w:val="24"/>
        </w:rPr>
        <w:t xml:space="preserve">3. </w:t>
      </w:r>
      <w:r w:rsidRPr="009869B3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Заявление за регистрация в Общинска избирателна комисия Долни Дъбник на политическа партия „ДВИЖЕНИЕ ЗА ПРАВА И СВОБОДИ” за участие в произвеждането на частичен избор за кмет на кметство Петърница, община Долни Дъбник, област Плевен на 16 февруари 2025 г</w:t>
      </w:r>
      <w:r w:rsidRPr="009869B3">
        <w:rPr>
          <w:rFonts w:ascii="Times New Roman" w:eastAsiaTheme="minorHAnsi" w:hAnsi="Times New Roman" w:cs="Times New Roman"/>
          <w:bCs/>
          <w:sz w:val="21"/>
          <w:szCs w:val="21"/>
          <w:shd w:val="clear" w:color="auto" w:fill="FFFFFF"/>
          <w:lang w:eastAsia="en-US"/>
        </w:rPr>
        <w:t>.</w:t>
      </w:r>
    </w:p>
    <w:p w14:paraId="7B2B1282" w14:textId="59E361D7" w:rsidR="009869B3" w:rsidRDefault="009869B3" w:rsidP="009869B3">
      <w:pPr>
        <w:shd w:val="clear" w:color="auto" w:fill="FFFFFF"/>
        <w:spacing w:after="15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Pr="009869B3">
        <w:rPr>
          <w:rFonts w:ascii="Times New Roman" w:hAnsi="Times New Roman" w:cs="Times New Roman"/>
          <w:color w:val="333333"/>
          <w:sz w:val="24"/>
          <w:szCs w:val="24"/>
        </w:rPr>
        <w:t>Определяне на числения състав на секционните избирателни комисии /СИК/ при произвеждане на частичните местни избори на 16 февруари  2025г. с. Петърница община Долни Дъбник</w:t>
      </w:r>
    </w:p>
    <w:p w14:paraId="799A996D" w14:textId="793A4C84" w:rsidR="009869B3" w:rsidRPr="009869B3" w:rsidRDefault="009869B3" w:rsidP="009869B3">
      <w:pPr>
        <w:shd w:val="clear" w:color="auto" w:fill="FFFFFF"/>
        <w:spacing w:after="150" w:line="240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броя на членовете на 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секционна избирателна комисия </w:t>
      </w:r>
      <w:r>
        <w:rPr>
          <w:rFonts w:ascii="Times New Roman" w:hAnsi="Times New Roman" w:cs="Times New Roman"/>
          <w:color w:val="333333"/>
          <w:sz w:val="24"/>
          <w:szCs w:val="24"/>
        </w:rPr>
        <w:t>при потенциално образуване на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подвижна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избирателна секция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на територията на с. Петърница, общ. Долни Дъбник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при 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произвеждане на </w:t>
      </w:r>
      <w:r>
        <w:rPr>
          <w:rFonts w:ascii="Times New Roman" w:hAnsi="Times New Roman" w:cs="Times New Roman"/>
          <w:color w:val="333333"/>
          <w:sz w:val="24"/>
          <w:szCs w:val="24"/>
        </w:rPr>
        <w:t>частичните избори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за </w:t>
      </w:r>
      <w:r>
        <w:rPr>
          <w:rFonts w:ascii="Times New Roman" w:hAnsi="Times New Roman" w:cs="Times New Roman"/>
          <w:color w:val="333333"/>
          <w:sz w:val="24"/>
          <w:szCs w:val="24"/>
        </w:rPr>
        <w:t>кмет на кметство Петърница, общ. Долни Дъбник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</w:rPr>
        <w:t>16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февруари 2025</w:t>
      </w:r>
      <w:r w:rsidRPr="00B876EC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14:paraId="25EC69D9" w14:textId="77777777" w:rsidR="009869B3" w:rsidRPr="009869B3" w:rsidRDefault="009869B3" w:rsidP="009869B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bCs/>
          <w:sz w:val="21"/>
          <w:szCs w:val="21"/>
          <w:shd w:val="clear" w:color="auto" w:fill="FFFFFF"/>
          <w:lang w:eastAsia="en-US"/>
        </w:rPr>
      </w:pPr>
    </w:p>
    <w:p w14:paraId="1D5CA055" w14:textId="2C3EFB36" w:rsidR="00FA6557" w:rsidRDefault="00FA6557" w:rsidP="00FA655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57F93F5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0A5BBE87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CA8EE12" w14:textId="77777777"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14:paraId="77C22F1B" w14:textId="77777777" w:rsidR="00151996" w:rsidRDefault="00151996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33A"/>
    <w:rsid w:val="00056C50"/>
    <w:rsid w:val="000A733A"/>
    <w:rsid w:val="000A799F"/>
    <w:rsid w:val="00151996"/>
    <w:rsid w:val="0031355B"/>
    <w:rsid w:val="00624FCD"/>
    <w:rsid w:val="00876455"/>
    <w:rsid w:val="009869B3"/>
    <w:rsid w:val="00C53A64"/>
    <w:rsid w:val="00F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87D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8</cp:revision>
  <dcterms:created xsi:type="dcterms:W3CDTF">2025-01-15T11:05:00Z</dcterms:created>
  <dcterms:modified xsi:type="dcterms:W3CDTF">2025-01-16T15:23:00Z</dcterms:modified>
</cp:coreProperties>
</file>