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2CA" w:rsidRDefault="003552CA" w:rsidP="003552CA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3552CA" w:rsidRDefault="003552CA" w:rsidP="003552CA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52CA" w:rsidRDefault="003552CA" w:rsidP="003552CA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3552CA" w:rsidRDefault="003552CA" w:rsidP="003552CA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52CA" w:rsidRDefault="003552CA" w:rsidP="003552CA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1511- ДОЛНИ ДЪБНИК, </w:t>
      </w:r>
    </w:p>
    <w:p w:rsidR="003552CA" w:rsidRDefault="003552CA" w:rsidP="003552CA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52CA" w:rsidRDefault="003552CA" w:rsidP="003552CA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25.10.2023 година</w:t>
      </w:r>
    </w:p>
    <w:p w:rsidR="003552CA" w:rsidRDefault="003552CA" w:rsidP="003552CA"/>
    <w:p w:rsidR="003552CA" w:rsidRPr="00AF4038" w:rsidRDefault="003552CA" w:rsidP="003552C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color w:val="333333"/>
          <w:sz w:val="24"/>
          <w:szCs w:val="24"/>
        </w:rPr>
        <w:t>.</w:t>
      </w:r>
      <w:r w:rsidRPr="0011104B">
        <w:rPr>
          <w:color w:val="333333"/>
          <w:sz w:val="24"/>
          <w:szCs w:val="24"/>
        </w:rPr>
        <w:t xml:space="preserve"> </w:t>
      </w:r>
      <w:r w:rsidRPr="00AF4038">
        <w:rPr>
          <w:rFonts w:ascii="Times New Roman" w:hAnsi="Times New Roman" w:cs="Times New Roman"/>
          <w:color w:val="333333"/>
          <w:sz w:val="24"/>
          <w:szCs w:val="24"/>
        </w:rPr>
        <w:t xml:space="preserve">Разпределяне на членовете на Общинска избирателна комисия - Долни Дъбник за отговорници на Секционни избирателни комисии, в изборите за общински </w:t>
      </w:r>
      <w:proofErr w:type="spellStart"/>
      <w:r w:rsidRPr="00AF4038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F4038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кметове, насрочени за 29 октомври 2023г</w:t>
      </w:r>
    </w:p>
    <w:p w:rsidR="003552CA" w:rsidRDefault="003552CA" w:rsidP="003552C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7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746FBB">
        <w:rPr>
          <w:sz w:val="24"/>
          <w:szCs w:val="24"/>
        </w:rPr>
        <w:t xml:space="preserve"> </w:t>
      </w:r>
      <w:r w:rsidRPr="00746FBB">
        <w:rPr>
          <w:rFonts w:ascii="Times New Roman" w:hAnsi="Times New Roman" w:cs="Times New Roman"/>
          <w:sz w:val="24"/>
          <w:szCs w:val="24"/>
        </w:rPr>
        <w:t>Освобождаване на секретар в Секционна избирателна комисия № 151100016  и секр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46FBB">
        <w:rPr>
          <w:rFonts w:ascii="Times New Roman" w:hAnsi="Times New Roman" w:cs="Times New Roman"/>
          <w:sz w:val="24"/>
          <w:szCs w:val="24"/>
        </w:rPr>
        <w:t xml:space="preserve">тар на №151100018 в с.Садовец, община Долни Дъбник за провеждане на избори за общински </w:t>
      </w:r>
      <w:proofErr w:type="spellStart"/>
      <w:r w:rsidRPr="00746FB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746FBB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</w:t>
      </w:r>
    </w:p>
    <w:p w:rsidR="003552CA" w:rsidRDefault="003552CA" w:rsidP="003552CA"/>
    <w:p w:rsidR="00E6319B" w:rsidRDefault="00E6319B">
      <w:bookmarkStart w:id="0" w:name="_GoBack"/>
      <w:bookmarkEnd w:id="0"/>
    </w:p>
    <w:sectPr w:rsidR="00E6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EB"/>
    <w:rsid w:val="003552CA"/>
    <w:rsid w:val="004941EB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2CA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2CA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2023-10-25T11:17:00Z</dcterms:created>
  <dcterms:modified xsi:type="dcterms:W3CDTF">2023-10-25T11:21:00Z</dcterms:modified>
</cp:coreProperties>
</file>