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B8" w:rsidRDefault="00DE68C0" w:rsidP="005245B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ПРОТОКОЛ  №1</w:t>
      </w:r>
      <w:r w:rsidR="008210D4">
        <w:rPr>
          <w:b/>
          <w:color w:val="auto"/>
          <w:sz w:val="24"/>
          <w:szCs w:val="24"/>
        </w:rPr>
        <w:t>6</w:t>
      </w:r>
      <w:r>
        <w:rPr>
          <w:b/>
          <w:color w:val="auto"/>
          <w:sz w:val="24"/>
          <w:szCs w:val="24"/>
        </w:rPr>
        <w:t>/</w:t>
      </w:r>
      <w:r w:rsidR="008210D4">
        <w:rPr>
          <w:b/>
          <w:color w:val="auto"/>
          <w:sz w:val="24"/>
          <w:szCs w:val="24"/>
          <w:lang w:val="en-US"/>
        </w:rPr>
        <w:t>1</w:t>
      </w:r>
      <w:r w:rsidR="008210D4">
        <w:rPr>
          <w:b/>
          <w:color w:val="auto"/>
          <w:sz w:val="24"/>
          <w:szCs w:val="24"/>
        </w:rPr>
        <w:t>3</w:t>
      </w:r>
      <w:r w:rsidR="005245B8">
        <w:rPr>
          <w:b/>
          <w:color w:val="auto"/>
          <w:sz w:val="24"/>
          <w:szCs w:val="24"/>
        </w:rPr>
        <w:t>.</w:t>
      </w:r>
      <w:r w:rsidR="005245B8">
        <w:rPr>
          <w:b/>
          <w:color w:val="auto"/>
          <w:sz w:val="24"/>
          <w:szCs w:val="24"/>
          <w:lang w:val="ru-RU"/>
        </w:rPr>
        <w:t>10</w:t>
      </w:r>
      <w:r w:rsidR="005245B8">
        <w:rPr>
          <w:b/>
          <w:color w:val="auto"/>
          <w:sz w:val="24"/>
          <w:szCs w:val="24"/>
        </w:rPr>
        <w:t>.2023г.</w:t>
      </w:r>
    </w:p>
    <w:p w:rsidR="005245B8" w:rsidRDefault="005245B8" w:rsidP="005245B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</w:p>
    <w:p w:rsidR="005245B8" w:rsidRDefault="005245B8" w:rsidP="005245B8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>от заседание на Общинска избирателна комисия-Долни Дъбник, назначена от ЦИК с Решение  №2078-МИ от 28.08.2023 г. и Решение №2487-МИ от</w:t>
      </w:r>
      <w:r w:rsidR="00DE68C0">
        <w:rPr>
          <w:color w:val="auto"/>
          <w:sz w:val="24"/>
          <w:szCs w:val="24"/>
        </w:rPr>
        <w:t xml:space="preserve"> 21.09.2023г., състояло се на </w:t>
      </w:r>
      <w:r w:rsidR="008210D4">
        <w:rPr>
          <w:color w:val="auto"/>
          <w:sz w:val="24"/>
          <w:szCs w:val="24"/>
          <w:lang w:val="en-US"/>
        </w:rPr>
        <w:t>1</w:t>
      </w:r>
      <w:r w:rsidR="008210D4">
        <w:rPr>
          <w:color w:val="auto"/>
          <w:sz w:val="24"/>
          <w:szCs w:val="24"/>
        </w:rPr>
        <w:t>3</w:t>
      </w:r>
      <w:r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  <w:lang w:val="ru-RU"/>
        </w:rPr>
        <w:t>10</w:t>
      </w:r>
      <w:r w:rsidR="00DE68C0">
        <w:rPr>
          <w:color w:val="auto"/>
          <w:sz w:val="24"/>
          <w:szCs w:val="24"/>
        </w:rPr>
        <w:t>.2023 г. от 1</w:t>
      </w:r>
      <w:r w:rsidR="00FC3A02">
        <w:rPr>
          <w:color w:val="auto"/>
          <w:sz w:val="24"/>
          <w:szCs w:val="24"/>
        </w:rPr>
        <w:t>6</w:t>
      </w:r>
      <w:r>
        <w:rPr>
          <w:color w:val="auto"/>
          <w:sz w:val="24"/>
          <w:szCs w:val="24"/>
          <w:lang w:val="en-US"/>
        </w:rPr>
        <w:t>:</w:t>
      </w:r>
      <w:r w:rsidR="008210D4">
        <w:rPr>
          <w:color w:val="auto"/>
          <w:sz w:val="24"/>
          <w:szCs w:val="24"/>
        </w:rPr>
        <w:t>0</w:t>
      </w:r>
      <w:r>
        <w:rPr>
          <w:color w:val="auto"/>
          <w:sz w:val="24"/>
          <w:szCs w:val="24"/>
        </w:rPr>
        <w:t>5</w:t>
      </w:r>
      <w:r w:rsidR="00DE68C0">
        <w:rPr>
          <w:color w:val="auto"/>
          <w:sz w:val="24"/>
          <w:szCs w:val="24"/>
          <w:lang w:val="en-US"/>
        </w:rPr>
        <w:t xml:space="preserve"> </w:t>
      </w:r>
      <w:r w:rsidR="00DE68C0">
        <w:rPr>
          <w:color w:val="auto"/>
          <w:sz w:val="24"/>
          <w:szCs w:val="24"/>
        </w:rPr>
        <w:t xml:space="preserve">часа </w:t>
      </w:r>
      <w:r>
        <w:rPr>
          <w:color w:val="auto"/>
          <w:sz w:val="24"/>
          <w:szCs w:val="24"/>
        </w:rPr>
        <w:t xml:space="preserve">в гр. Долни Дъбник, ул. „Христо Янчев” , №59 </w:t>
      </w:r>
    </w:p>
    <w:p w:rsidR="005245B8" w:rsidRDefault="005245B8" w:rsidP="005245B8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  <w:lang w:val="ru-RU"/>
        </w:rPr>
      </w:pPr>
    </w:p>
    <w:p w:rsidR="005245B8" w:rsidRDefault="005245B8" w:rsidP="005245B8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Присъстващи:  </w:t>
      </w:r>
      <w:r>
        <w:rPr>
          <w:b/>
          <w:color w:val="auto"/>
          <w:sz w:val="24"/>
          <w:szCs w:val="24"/>
        </w:rPr>
        <w:t>11</w:t>
      </w:r>
      <w:r>
        <w:rPr>
          <w:b/>
          <w:color w:val="auto"/>
          <w:sz w:val="24"/>
          <w:szCs w:val="24"/>
          <w:lang w:val="ru-RU"/>
        </w:rPr>
        <w:t xml:space="preserve"> </w:t>
      </w:r>
      <w:r w:rsidR="00DE68C0">
        <w:rPr>
          <w:color w:val="auto"/>
          <w:sz w:val="24"/>
          <w:szCs w:val="24"/>
        </w:rPr>
        <w:t>членове</w:t>
      </w:r>
      <w:r>
        <w:rPr>
          <w:color w:val="auto"/>
          <w:sz w:val="24"/>
          <w:szCs w:val="24"/>
        </w:rPr>
        <w:t xml:space="preserve"> на ОИК – Долни Дъбник.</w:t>
      </w:r>
    </w:p>
    <w:p w:rsidR="005245B8" w:rsidRDefault="005245B8" w:rsidP="005245B8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.</w:t>
      </w:r>
    </w:p>
    <w:p w:rsidR="005245B8" w:rsidRDefault="005245B8" w:rsidP="005245B8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</w:p>
    <w:p w:rsidR="005245B8" w:rsidRDefault="005245B8" w:rsidP="005245B8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            </w:t>
      </w:r>
      <w:proofErr w:type="spellStart"/>
      <w:r>
        <w:rPr>
          <w:color w:val="auto"/>
          <w:sz w:val="24"/>
          <w:szCs w:val="24"/>
          <w:lang w:val="ru-RU"/>
        </w:rPr>
        <w:t>Налице</w:t>
      </w:r>
      <w:proofErr w:type="spellEnd"/>
      <w:r>
        <w:rPr>
          <w:color w:val="auto"/>
          <w:sz w:val="24"/>
          <w:szCs w:val="24"/>
          <w:lang w:val="ru-RU"/>
        </w:rPr>
        <w:t xml:space="preserve"> е  </w:t>
      </w:r>
      <w:proofErr w:type="spellStart"/>
      <w:r>
        <w:rPr>
          <w:color w:val="auto"/>
          <w:sz w:val="24"/>
          <w:szCs w:val="24"/>
          <w:lang w:val="ru-RU"/>
        </w:rPr>
        <w:t>необходимият</w:t>
      </w:r>
      <w:proofErr w:type="spellEnd"/>
      <w:r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>
        <w:rPr>
          <w:color w:val="auto"/>
          <w:sz w:val="24"/>
          <w:szCs w:val="24"/>
          <w:lang w:val="ru-RU"/>
        </w:rPr>
        <w:t>от</w:t>
      </w:r>
      <w:proofErr w:type="gramEnd"/>
      <w:r>
        <w:rPr>
          <w:color w:val="auto"/>
          <w:sz w:val="24"/>
          <w:szCs w:val="24"/>
          <w:lang w:val="ru-RU"/>
        </w:rPr>
        <w:t xml:space="preserve"> </w:t>
      </w:r>
      <w:proofErr w:type="gramStart"/>
      <w:r>
        <w:rPr>
          <w:color w:val="auto"/>
          <w:sz w:val="24"/>
          <w:szCs w:val="24"/>
          <w:lang w:val="ru-RU"/>
        </w:rPr>
        <w:t>ИК</w:t>
      </w:r>
      <w:proofErr w:type="gramEnd"/>
      <w:r>
        <w:rPr>
          <w:color w:val="auto"/>
          <w:sz w:val="24"/>
          <w:szCs w:val="24"/>
          <w:lang w:val="ru-RU"/>
        </w:rPr>
        <w:t xml:space="preserve">, </w:t>
      </w:r>
      <w:proofErr w:type="spellStart"/>
      <w:r>
        <w:rPr>
          <w:color w:val="auto"/>
          <w:sz w:val="24"/>
          <w:szCs w:val="24"/>
          <w:lang w:val="ru-RU"/>
        </w:rPr>
        <w:t>настоящото</w:t>
      </w:r>
      <w:proofErr w:type="spellEnd"/>
      <w:r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>
        <w:rPr>
          <w:color w:val="auto"/>
          <w:sz w:val="24"/>
          <w:szCs w:val="24"/>
          <w:lang w:val="ru-RU"/>
        </w:rPr>
        <w:t>редовно</w:t>
      </w:r>
      <w:proofErr w:type="spellEnd"/>
      <w:r>
        <w:rPr>
          <w:color w:val="auto"/>
          <w:sz w:val="24"/>
          <w:szCs w:val="24"/>
          <w:lang w:val="ru-RU"/>
        </w:rPr>
        <w:t xml:space="preserve"> и </w:t>
      </w:r>
      <w:proofErr w:type="spellStart"/>
      <w:r>
        <w:rPr>
          <w:color w:val="auto"/>
          <w:sz w:val="24"/>
          <w:szCs w:val="24"/>
          <w:lang w:val="ru-RU"/>
        </w:rPr>
        <w:t>комисията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може</w:t>
      </w:r>
      <w:proofErr w:type="spellEnd"/>
      <w:r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>
        <w:rPr>
          <w:color w:val="auto"/>
          <w:sz w:val="24"/>
          <w:szCs w:val="24"/>
          <w:lang w:val="ru-RU"/>
        </w:rPr>
        <w:t>законосъобразни</w:t>
      </w:r>
      <w:proofErr w:type="spellEnd"/>
      <w:r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>
        <w:rPr>
          <w:color w:val="auto"/>
          <w:sz w:val="24"/>
          <w:szCs w:val="24"/>
          <w:lang w:val="ru-RU"/>
        </w:rPr>
        <w:t>Същото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протече</w:t>
      </w:r>
      <w:proofErr w:type="spellEnd"/>
      <w:r>
        <w:rPr>
          <w:color w:val="auto"/>
          <w:sz w:val="24"/>
          <w:szCs w:val="24"/>
          <w:lang w:val="ru-RU"/>
        </w:rPr>
        <w:t xml:space="preserve"> при </w:t>
      </w:r>
      <w:proofErr w:type="spellStart"/>
      <w:r>
        <w:rPr>
          <w:color w:val="auto"/>
          <w:sz w:val="24"/>
          <w:szCs w:val="24"/>
          <w:lang w:val="ru-RU"/>
        </w:rPr>
        <w:t>следния</w:t>
      </w:r>
      <w:proofErr w:type="spellEnd"/>
    </w:p>
    <w:p w:rsidR="005245B8" w:rsidRDefault="005245B8" w:rsidP="005245B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</w:p>
    <w:p w:rsidR="005245B8" w:rsidRDefault="005245B8" w:rsidP="005245B8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</w:t>
      </w:r>
    </w:p>
    <w:p w:rsidR="005245B8" w:rsidRDefault="005245B8" w:rsidP="005245B8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</w:rPr>
      </w:pPr>
    </w:p>
    <w:p w:rsidR="005245B8" w:rsidRDefault="005245B8" w:rsidP="005245B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ДНЕВЕН РЕД :</w:t>
      </w:r>
    </w:p>
    <w:p w:rsidR="005245B8" w:rsidRDefault="005245B8" w:rsidP="005245B8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</w:p>
    <w:p w:rsidR="008210D4" w:rsidRPr="00CA0B7B" w:rsidRDefault="005245B8" w:rsidP="008210D4">
      <w:pPr>
        <w:pStyle w:val="a3"/>
        <w:shd w:val="clear" w:color="auto" w:fill="FFFFFF"/>
        <w:spacing w:before="0" w:beforeAutospacing="0" w:after="150" w:afterAutospacing="0"/>
        <w:jc w:val="both"/>
      </w:pPr>
      <w:r w:rsidRPr="008210D4">
        <w:rPr>
          <w:b/>
        </w:rPr>
        <w:t xml:space="preserve">            </w:t>
      </w:r>
      <w:r w:rsidRPr="008210D4">
        <w:rPr>
          <w:b/>
          <w:shd w:val="clear" w:color="auto" w:fill="FFFFFF"/>
        </w:rPr>
        <w:t xml:space="preserve"> </w:t>
      </w:r>
      <w:r w:rsidRPr="008210D4">
        <w:t>ОТНОСНО</w:t>
      </w:r>
      <w:r>
        <w:rPr>
          <w:color w:val="333333"/>
        </w:rPr>
        <w:t xml:space="preserve">: </w:t>
      </w:r>
      <w:r w:rsidR="008210D4" w:rsidRPr="00CA0B7B">
        <w:t xml:space="preserve">Насрочване на обучение на членовете на СИК в община Долни Дъбник и определяне на членове на ОИК- Долни Дъбник, които да проведат обучението, във връзка с </w:t>
      </w:r>
      <w:r w:rsidR="008210D4" w:rsidRPr="00CA0B7B">
        <w:rPr>
          <w:bCs/>
          <w:shd w:val="clear" w:color="auto" w:fill="FFFFFF"/>
        </w:rPr>
        <w:t xml:space="preserve"> изборите за общински </w:t>
      </w:r>
      <w:proofErr w:type="spellStart"/>
      <w:r w:rsidR="008210D4" w:rsidRPr="00CA0B7B">
        <w:rPr>
          <w:bCs/>
          <w:shd w:val="clear" w:color="auto" w:fill="FFFFFF"/>
        </w:rPr>
        <w:t>светници</w:t>
      </w:r>
      <w:proofErr w:type="spellEnd"/>
      <w:r w:rsidR="008210D4" w:rsidRPr="00CA0B7B">
        <w:rPr>
          <w:bCs/>
          <w:shd w:val="clear" w:color="auto" w:fill="FFFFFF"/>
        </w:rPr>
        <w:t xml:space="preserve"> и кметове на 29.10.2023 г.</w:t>
      </w:r>
    </w:p>
    <w:p w:rsidR="005245B8" w:rsidRDefault="005245B8" w:rsidP="008210D4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5245B8" w:rsidRDefault="005245B8" w:rsidP="005245B8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333333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333333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150" w:line="240" w:lineRule="auto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333333"/>
                <w:sz w:val="24"/>
                <w:szCs w:val="24"/>
                <w:lang w:eastAsia="en-US"/>
              </w:rPr>
              <w:t>ЗА</w:t>
            </w:r>
          </w:p>
        </w:tc>
      </w:tr>
    </w:tbl>
    <w:p w:rsidR="005245B8" w:rsidRDefault="005245B8" w:rsidP="005245B8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5245B8" w:rsidRDefault="005245B8" w:rsidP="005245B8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245B8" w:rsidRDefault="005245B8" w:rsidP="005245B8">
      <w:pPr>
        <w:spacing w:after="0" w:line="24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Председателят прист</w:t>
      </w:r>
      <w:r w:rsidR="00DE68C0">
        <w:rPr>
          <w:color w:val="auto"/>
          <w:sz w:val="24"/>
          <w:szCs w:val="24"/>
        </w:rPr>
        <w:t>ъпи към подлагане проекторешението</w:t>
      </w:r>
      <w:r>
        <w:rPr>
          <w:color w:val="auto"/>
          <w:sz w:val="24"/>
          <w:szCs w:val="24"/>
        </w:rPr>
        <w:t xml:space="preserve"> на разисквания и </w:t>
      </w:r>
      <w:r w:rsidR="00DE68C0">
        <w:rPr>
          <w:color w:val="auto"/>
          <w:sz w:val="24"/>
          <w:szCs w:val="24"/>
        </w:rPr>
        <w:t xml:space="preserve">  </w:t>
      </w:r>
      <w:r>
        <w:rPr>
          <w:color w:val="auto"/>
          <w:sz w:val="24"/>
          <w:szCs w:val="24"/>
        </w:rPr>
        <w:t>гласуване.</w:t>
      </w:r>
    </w:p>
    <w:p w:rsidR="005245B8" w:rsidRDefault="005245B8" w:rsidP="005245B8">
      <w:pPr>
        <w:spacing w:after="0" w:line="24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Точката по дневния ред се гласува на заседанието без изменения или допълнения.</w:t>
      </w:r>
    </w:p>
    <w:p w:rsidR="005245B8" w:rsidRDefault="005245B8" w:rsidP="005245B8">
      <w:pPr>
        <w:spacing w:after="0" w:line="240" w:lineRule="auto"/>
        <w:ind w:right="49"/>
        <w:jc w:val="both"/>
        <w:rPr>
          <w:b/>
          <w:color w:val="auto"/>
          <w:sz w:val="24"/>
          <w:szCs w:val="24"/>
        </w:rPr>
      </w:pPr>
    </w:p>
    <w:p w:rsidR="005245B8" w:rsidRDefault="00DE68C0" w:rsidP="005245B8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>П</w:t>
      </w:r>
      <w:r w:rsidR="005245B8">
        <w:rPr>
          <w:color w:val="auto"/>
          <w:sz w:val="24"/>
          <w:szCs w:val="24"/>
          <w:u w:val="single"/>
        </w:rPr>
        <w:t>редседателят на комисията докладва следното:</w:t>
      </w:r>
    </w:p>
    <w:p w:rsidR="005245B8" w:rsidRDefault="005245B8" w:rsidP="005245B8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По т.1 след направените разисквания ОИК–Долни Дъбник прие следното решение:</w:t>
      </w:r>
      <w:r>
        <w:rPr>
          <w:color w:val="auto"/>
          <w:sz w:val="24"/>
          <w:szCs w:val="24"/>
        </w:rPr>
        <w:t xml:space="preserve"> </w:t>
      </w:r>
    </w:p>
    <w:p w:rsidR="00A13500" w:rsidRPr="008E7624" w:rsidRDefault="005245B8" w:rsidP="00A13500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</w:rPr>
        <w:t>1.</w:t>
      </w:r>
      <w:r>
        <w:rPr>
          <w:b/>
          <w:color w:val="auto"/>
          <w:sz w:val="24"/>
          <w:szCs w:val="24"/>
          <w:shd w:val="clear" w:color="auto" w:fill="FFFFFF"/>
        </w:rPr>
        <w:t xml:space="preserve">РЕШЕНИЕ № </w:t>
      </w:r>
      <w:r w:rsidR="00DE68C0">
        <w:rPr>
          <w:b/>
          <w:color w:val="auto"/>
          <w:sz w:val="24"/>
          <w:szCs w:val="24"/>
          <w:shd w:val="clear" w:color="auto" w:fill="FFFFFF"/>
        </w:rPr>
        <w:t>8</w:t>
      </w:r>
      <w:r w:rsidR="00A13500">
        <w:rPr>
          <w:b/>
          <w:color w:val="auto"/>
          <w:sz w:val="24"/>
          <w:szCs w:val="24"/>
          <w:shd w:val="clear" w:color="auto" w:fill="FFFFFF"/>
        </w:rPr>
        <w:t>4</w:t>
      </w:r>
      <w:r>
        <w:rPr>
          <w:b/>
          <w:color w:val="auto"/>
          <w:sz w:val="24"/>
          <w:szCs w:val="24"/>
          <w:shd w:val="clear" w:color="auto" w:fill="FFFFFF"/>
        </w:rPr>
        <w:t>-МИ</w:t>
      </w:r>
      <w:r>
        <w:rPr>
          <w:b/>
          <w:color w:val="auto"/>
          <w:sz w:val="24"/>
          <w:szCs w:val="24"/>
        </w:rPr>
        <w:t xml:space="preserve"> </w:t>
      </w:r>
      <w:r w:rsidR="00DE68C0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A13500">
        <w:rPr>
          <w:b/>
          <w:color w:val="auto"/>
          <w:sz w:val="24"/>
          <w:szCs w:val="24"/>
          <w:shd w:val="clear" w:color="auto" w:fill="FFFFFF"/>
          <w:lang w:val="en-US"/>
        </w:rPr>
        <w:t>1</w:t>
      </w:r>
      <w:r w:rsidR="00A13500">
        <w:rPr>
          <w:b/>
          <w:color w:val="auto"/>
          <w:sz w:val="24"/>
          <w:szCs w:val="24"/>
          <w:shd w:val="clear" w:color="auto" w:fill="FFFFFF"/>
        </w:rPr>
        <w:t>3</w:t>
      </w:r>
      <w:r>
        <w:rPr>
          <w:b/>
          <w:color w:val="auto"/>
          <w:sz w:val="24"/>
          <w:szCs w:val="24"/>
          <w:shd w:val="clear" w:color="auto" w:fill="FFFFFF"/>
        </w:rPr>
        <w:t>.10.2023г.</w:t>
      </w:r>
      <w:r w:rsidR="00A13500">
        <w:rPr>
          <w:b/>
          <w:color w:val="auto"/>
          <w:sz w:val="24"/>
          <w:szCs w:val="24"/>
          <w:shd w:val="clear" w:color="auto" w:fill="FFFFFF"/>
        </w:rPr>
        <w:t>,</w:t>
      </w:r>
      <w:r>
        <w:rPr>
          <w:b/>
          <w:color w:val="auto"/>
          <w:sz w:val="24"/>
          <w:szCs w:val="24"/>
          <w:shd w:val="clear" w:color="auto" w:fill="FFFFFF"/>
        </w:rPr>
        <w:t xml:space="preserve"> с което :</w:t>
      </w:r>
      <w:r w:rsidR="00A13500">
        <w:rPr>
          <w:color w:val="333333"/>
          <w:sz w:val="24"/>
          <w:szCs w:val="24"/>
        </w:rPr>
        <w:t> </w:t>
      </w:r>
    </w:p>
    <w:p w:rsidR="00A13500" w:rsidRPr="00A13500" w:rsidRDefault="00A13500" w:rsidP="00A13500">
      <w:pPr>
        <w:shd w:val="clear" w:color="auto" w:fill="FFFFFF"/>
        <w:spacing w:after="150" w:line="240" w:lineRule="auto"/>
        <w:ind w:firstLine="360"/>
        <w:jc w:val="both"/>
        <w:rPr>
          <w:color w:val="auto"/>
          <w:sz w:val="24"/>
          <w:szCs w:val="24"/>
        </w:rPr>
      </w:pPr>
      <w:r w:rsidRPr="00A13500">
        <w:rPr>
          <w:color w:val="auto"/>
          <w:sz w:val="24"/>
          <w:szCs w:val="24"/>
        </w:rPr>
        <w:t xml:space="preserve">Определя дата, час и място за провеждане на дистанционни обучения в реално време през платформата </w:t>
      </w:r>
      <w:proofErr w:type="spellStart"/>
      <w:r w:rsidRPr="00A13500">
        <w:rPr>
          <w:color w:val="auto"/>
          <w:sz w:val="24"/>
          <w:szCs w:val="24"/>
        </w:rPr>
        <w:t>Teams</w:t>
      </w:r>
      <w:proofErr w:type="spellEnd"/>
      <w:r w:rsidRPr="00A13500">
        <w:rPr>
          <w:color w:val="auto"/>
          <w:sz w:val="24"/>
          <w:szCs w:val="24"/>
        </w:rPr>
        <w:t xml:space="preserve"> от „</w:t>
      </w:r>
      <w:proofErr w:type="spellStart"/>
      <w:r w:rsidRPr="00A13500">
        <w:rPr>
          <w:color w:val="auto"/>
          <w:sz w:val="24"/>
          <w:szCs w:val="24"/>
        </w:rPr>
        <w:t>Сиела</w:t>
      </w:r>
      <w:proofErr w:type="spellEnd"/>
      <w:r w:rsidRPr="00A13500">
        <w:rPr>
          <w:color w:val="auto"/>
          <w:sz w:val="24"/>
          <w:szCs w:val="24"/>
        </w:rPr>
        <w:t xml:space="preserve"> Норма“ АД на членовете на секционните избирателни комисии в община Долни Дъбник в изборите за общински </w:t>
      </w:r>
      <w:proofErr w:type="spellStart"/>
      <w:r w:rsidRPr="00A13500">
        <w:rPr>
          <w:color w:val="auto"/>
          <w:sz w:val="24"/>
          <w:szCs w:val="24"/>
        </w:rPr>
        <w:t>съветници</w:t>
      </w:r>
      <w:proofErr w:type="spellEnd"/>
      <w:r w:rsidRPr="00A13500">
        <w:rPr>
          <w:color w:val="auto"/>
          <w:sz w:val="24"/>
          <w:szCs w:val="24"/>
        </w:rPr>
        <w:t xml:space="preserve"> и кметове на 29 октомври 2023 г., за работа със СУЕМГ, както следва:</w:t>
      </w:r>
    </w:p>
    <w:p w:rsidR="00A13500" w:rsidRPr="00A13500" w:rsidRDefault="00A13500" w:rsidP="00A13500">
      <w:pPr>
        <w:numPr>
          <w:ilvl w:val="0"/>
          <w:numId w:val="2"/>
        </w:numPr>
        <w:spacing w:after="0" w:line="240" w:lineRule="auto"/>
        <w:jc w:val="both"/>
        <w:rPr>
          <w:rFonts w:eastAsiaTheme="minorHAnsi"/>
          <w:color w:val="auto"/>
          <w:sz w:val="24"/>
          <w:szCs w:val="24"/>
          <w:shd w:val="clear" w:color="auto" w:fill="FFFFFF"/>
          <w:lang w:eastAsia="en-US"/>
        </w:rPr>
      </w:pPr>
      <w:r w:rsidRPr="00A13500">
        <w:rPr>
          <w:rFonts w:eastAsiaTheme="minorHAnsi"/>
          <w:color w:val="auto"/>
          <w:sz w:val="24"/>
          <w:szCs w:val="24"/>
          <w:shd w:val="clear" w:color="auto" w:fill="FFFFFF"/>
          <w:lang w:eastAsia="en-US"/>
        </w:rPr>
        <w:t xml:space="preserve">На 21.10.23 г. от 10:00 часа- членовете на секциите от гр. Долни Дъбник /№ 151100001 - № 151100007 вкл./, с. Горни Дъбник / № 151100019 - № 151100021 вкл./ и с. Градина /№ 151100008/. </w:t>
      </w:r>
    </w:p>
    <w:p w:rsidR="00A13500" w:rsidRPr="00A13500" w:rsidRDefault="00A13500" w:rsidP="00A13500">
      <w:pPr>
        <w:numPr>
          <w:ilvl w:val="0"/>
          <w:numId w:val="2"/>
        </w:numPr>
        <w:spacing w:after="0" w:line="240" w:lineRule="auto"/>
        <w:jc w:val="both"/>
        <w:rPr>
          <w:rFonts w:eastAsiaTheme="minorHAnsi"/>
          <w:color w:val="auto"/>
          <w:sz w:val="24"/>
          <w:szCs w:val="24"/>
          <w:shd w:val="clear" w:color="auto" w:fill="FFFFFF"/>
          <w:lang w:eastAsia="en-US"/>
        </w:rPr>
      </w:pPr>
      <w:r w:rsidRPr="00A13500">
        <w:rPr>
          <w:rFonts w:eastAsiaTheme="minorHAnsi"/>
          <w:color w:val="auto"/>
          <w:sz w:val="24"/>
          <w:szCs w:val="24"/>
          <w:shd w:val="clear" w:color="auto" w:fill="FFFFFF"/>
          <w:lang w:eastAsia="en-US"/>
        </w:rPr>
        <w:t xml:space="preserve">На 21.10.2023 г. от 12:00 часа- членовете на </w:t>
      </w:r>
      <w:proofErr w:type="spellStart"/>
      <w:r w:rsidRPr="00A13500">
        <w:rPr>
          <w:rFonts w:eastAsiaTheme="minorHAnsi"/>
          <w:color w:val="auto"/>
          <w:sz w:val="24"/>
          <w:szCs w:val="24"/>
          <w:shd w:val="clear" w:color="auto" w:fill="FFFFFF"/>
          <w:lang w:eastAsia="en-US"/>
        </w:rPr>
        <w:t>секците</w:t>
      </w:r>
      <w:proofErr w:type="spellEnd"/>
      <w:r w:rsidRPr="00A13500">
        <w:rPr>
          <w:rFonts w:eastAsiaTheme="minorHAnsi"/>
          <w:color w:val="auto"/>
          <w:sz w:val="24"/>
          <w:szCs w:val="24"/>
          <w:shd w:val="clear" w:color="auto" w:fill="FFFFFF"/>
          <w:lang w:eastAsia="en-US"/>
        </w:rPr>
        <w:t xml:space="preserve"> от с. Петърница /№ 151100009 - № 151100010/, с. Бъркач /№ 151100011/, с. Крушовица /№ 151100012 - № 151100014 вкл./ и с.Садовец / № 151100015 - № 151100018 вкл./.</w:t>
      </w:r>
    </w:p>
    <w:p w:rsidR="00A13500" w:rsidRPr="00A13500" w:rsidRDefault="00A13500" w:rsidP="00A13500">
      <w:pPr>
        <w:numPr>
          <w:ilvl w:val="0"/>
          <w:numId w:val="2"/>
        </w:numPr>
        <w:spacing w:after="0" w:line="240" w:lineRule="auto"/>
        <w:jc w:val="both"/>
        <w:rPr>
          <w:rFonts w:eastAsiaTheme="minorHAnsi"/>
          <w:color w:val="auto"/>
          <w:sz w:val="24"/>
          <w:szCs w:val="24"/>
          <w:shd w:val="clear" w:color="auto" w:fill="FFFFFF"/>
          <w:lang w:eastAsia="en-US"/>
        </w:rPr>
      </w:pPr>
      <w:r w:rsidRPr="00A13500">
        <w:rPr>
          <w:rFonts w:eastAsiaTheme="minorHAnsi"/>
          <w:color w:val="auto"/>
          <w:sz w:val="24"/>
          <w:szCs w:val="24"/>
          <w:shd w:val="clear" w:color="auto" w:fill="FFFFFF"/>
          <w:lang w:eastAsia="en-US"/>
        </w:rPr>
        <w:t>При сформиране на ПСИК на територията на община Долни Дъбник, членовете им участват в обучението по т.2.</w:t>
      </w:r>
    </w:p>
    <w:p w:rsidR="00A13500" w:rsidRPr="00A13500" w:rsidRDefault="00A13500" w:rsidP="00A13500">
      <w:pPr>
        <w:spacing w:after="0" w:line="240" w:lineRule="auto"/>
        <w:ind w:left="720"/>
        <w:jc w:val="both"/>
        <w:rPr>
          <w:rFonts w:eastAsiaTheme="minorHAnsi"/>
          <w:color w:val="auto"/>
          <w:sz w:val="24"/>
          <w:szCs w:val="24"/>
          <w:shd w:val="clear" w:color="auto" w:fill="FFFFFF"/>
          <w:lang w:eastAsia="en-US"/>
        </w:rPr>
      </w:pPr>
    </w:p>
    <w:p w:rsidR="00A13500" w:rsidRPr="00A13500" w:rsidRDefault="00A13500" w:rsidP="00A13500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</w:rPr>
      </w:pPr>
      <w:r w:rsidRPr="00A13500">
        <w:rPr>
          <w:color w:val="auto"/>
          <w:sz w:val="24"/>
          <w:szCs w:val="24"/>
        </w:rPr>
        <w:t>    </w:t>
      </w:r>
      <w:r w:rsidRPr="00A13500">
        <w:rPr>
          <w:color w:val="auto"/>
          <w:sz w:val="24"/>
          <w:szCs w:val="24"/>
        </w:rPr>
        <w:tab/>
        <w:t xml:space="preserve"> Определя членове на ОИК-Долни Дъбник, които заедно със звеното по чл.56, ал.1 от ИК, да проведат обучението, както следва:</w:t>
      </w:r>
    </w:p>
    <w:p w:rsidR="00A13500" w:rsidRPr="00A13500" w:rsidRDefault="00A13500" w:rsidP="00A13500">
      <w:pPr>
        <w:shd w:val="clear" w:color="auto" w:fill="FFFFFF"/>
        <w:spacing w:after="150" w:line="240" w:lineRule="auto"/>
        <w:jc w:val="both"/>
        <w:rPr>
          <w:color w:val="auto"/>
          <w:sz w:val="24"/>
          <w:szCs w:val="24"/>
        </w:rPr>
      </w:pPr>
      <w:r w:rsidRPr="00A13500">
        <w:rPr>
          <w:color w:val="auto"/>
          <w:sz w:val="24"/>
          <w:szCs w:val="24"/>
        </w:rPr>
        <w:t xml:space="preserve">            Петя Димитрова Иванова- председател;</w:t>
      </w:r>
    </w:p>
    <w:p w:rsidR="00A13500" w:rsidRPr="00A13500" w:rsidRDefault="00A13500" w:rsidP="00A13500">
      <w:pPr>
        <w:shd w:val="clear" w:color="auto" w:fill="FFFFFF"/>
        <w:spacing w:after="150" w:line="240" w:lineRule="auto"/>
        <w:ind w:firstLine="708"/>
        <w:jc w:val="both"/>
        <w:rPr>
          <w:color w:val="auto"/>
          <w:sz w:val="24"/>
          <w:szCs w:val="24"/>
        </w:rPr>
      </w:pPr>
      <w:r w:rsidRPr="00A13500">
        <w:rPr>
          <w:color w:val="auto"/>
          <w:sz w:val="24"/>
          <w:szCs w:val="24"/>
        </w:rPr>
        <w:t>Митко Николаев Иванов- зам.- председател;</w:t>
      </w:r>
    </w:p>
    <w:p w:rsidR="00A13500" w:rsidRPr="00A13500" w:rsidRDefault="00A13500" w:rsidP="00A13500">
      <w:pPr>
        <w:shd w:val="clear" w:color="auto" w:fill="FFFFFF"/>
        <w:spacing w:after="150" w:line="240" w:lineRule="auto"/>
        <w:ind w:firstLine="708"/>
        <w:jc w:val="both"/>
        <w:rPr>
          <w:color w:val="auto"/>
          <w:sz w:val="24"/>
          <w:szCs w:val="24"/>
        </w:rPr>
      </w:pPr>
      <w:r w:rsidRPr="00A13500">
        <w:rPr>
          <w:color w:val="auto"/>
          <w:sz w:val="24"/>
          <w:szCs w:val="24"/>
        </w:rPr>
        <w:t xml:space="preserve"> Ваня Димитрова Стефанова- член.</w:t>
      </w:r>
    </w:p>
    <w:p w:rsidR="00A13500" w:rsidRPr="00A13500" w:rsidRDefault="00A13500" w:rsidP="00A13500">
      <w:pPr>
        <w:shd w:val="clear" w:color="auto" w:fill="FFFFFF"/>
        <w:spacing w:after="150" w:line="240" w:lineRule="auto"/>
        <w:ind w:firstLine="708"/>
        <w:jc w:val="both"/>
        <w:rPr>
          <w:color w:val="auto"/>
          <w:sz w:val="24"/>
          <w:szCs w:val="24"/>
        </w:rPr>
      </w:pPr>
      <w:r w:rsidRPr="00A13500">
        <w:rPr>
          <w:color w:val="auto"/>
          <w:sz w:val="24"/>
          <w:szCs w:val="24"/>
        </w:rPr>
        <w:t xml:space="preserve">Обученията ще се проведат в </w:t>
      </w:r>
      <w:proofErr w:type="spellStart"/>
      <w:r w:rsidRPr="00A13500">
        <w:rPr>
          <w:color w:val="auto"/>
          <w:sz w:val="24"/>
          <w:szCs w:val="24"/>
        </w:rPr>
        <w:t>Многофунционалната</w:t>
      </w:r>
      <w:proofErr w:type="spellEnd"/>
      <w:r w:rsidRPr="00A13500">
        <w:rPr>
          <w:color w:val="auto"/>
          <w:sz w:val="24"/>
          <w:szCs w:val="24"/>
        </w:rPr>
        <w:t xml:space="preserve"> зала в сградата на НЧ „Илия Бешков“- гр.Долни Дъбник.</w:t>
      </w:r>
    </w:p>
    <w:p w:rsidR="005245B8" w:rsidRDefault="005245B8" w:rsidP="00A13500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5245B8" w:rsidRDefault="005245B8" w:rsidP="005245B8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245B8" w:rsidTr="005245B8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5B8" w:rsidRDefault="005245B8">
            <w:pPr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5245B8" w:rsidRDefault="005245B8" w:rsidP="00DE68C0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DE68C0" w:rsidRPr="00DE68C0" w:rsidRDefault="00DE68C0" w:rsidP="00DE68C0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245B8" w:rsidRDefault="005245B8" w:rsidP="005245B8">
      <w:pPr>
        <w:spacing w:after="0" w:line="240" w:lineRule="auto"/>
        <w:ind w:right="4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гласуване на </w:t>
      </w:r>
      <w:r w:rsidR="00DE68C0">
        <w:rPr>
          <w:color w:val="auto"/>
          <w:sz w:val="24"/>
          <w:szCs w:val="24"/>
        </w:rPr>
        <w:t>единствената точка</w:t>
      </w:r>
      <w:r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избирателна комисия Долни Дъбник в 1</w:t>
      </w:r>
      <w:r w:rsidR="00FC3A02">
        <w:rPr>
          <w:color w:val="auto"/>
          <w:sz w:val="24"/>
          <w:szCs w:val="24"/>
        </w:rPr>
        <w:t>6</w:t>
      </w:r>
      <w:r>
        <w:rPr>
          <w:color w:val="auto"/>
          <w:sz w:val="24"/>
          <w:szCs w:val="24"/>
          <w:lang w:val="en-US"/>
        </w:rPr>
        <w:t>:</w:t>
      </w:r>
      <w:r w:rsidR="003F3DCA">
        <w:rPr>
          <w:color w:val="auto"/>
          <w:sz w:val="24"/>
          <w:szCs w:val="24"/>
          <w:lang w:val="en-US"/>
        </w:rPr>
        <w:t>15</w:t>
      </w:r>
      <w:bookmarkStart w:id="0" w:name="_GoBack"/>
      <w:bookmarkEnd w:id="0"/>
      <w:r>
        <w:rPr>
          <w:color w:val="auto"/>
          <w:sz w:val="24"/>
          <w:szCs w:val="24"/>
        </w:rPr>
        <w:t xml:space="preserve"> часа.</w:t>
      </w:r>
    </w:p>
    <w:p w:rsidR="005245B8" w:rsidRDefault="005245B8" w:rsidP="005245B8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245B8" w:rsidRDefault="005245B8" w:rsidP="005245B8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245B8" w:rsidRDefault="005245B8" w:rsidP="005245B8">
      <w:pPr>
        <w:autoSpaceDE w:val="0"/>
        <w:autoSpaceDN w:val="0"/>
        <w:adjustRightInd w:val="0"/>
        <w:spacing w:after="0" w:line="240" w:lineRule="auto"/>
        <w:rPr>
          <w:b/>
          <w:cap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b/>
          <w:caps/>
          <w:color w:val="auto"/>
          <w:sz w:val="24"/>
          <w:szCs w:val="24"/>
        </w:rPr>
        <w:t xml:space="preserve">Председател: </w:t>
      </w:r>
    </w:p>
    <w:p w:rsidR="005245B8" w:rsidRDefault="005245B8" w:rsidP="005245B8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/Петя Иванова/</w:t>
      </w:r>
    </w:p>
    <w:p w:rsidR="005245B8" w:rsidRDefault="005245B8" w:rsidP="005245B8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                   </w:t>
      </w:r>
      <w:r>
        <w:rPr>
          <w:b/>
          <w:caps/>
          <w:color w:val="auto"/>
          <w:sz w:val="24"/>
          <w:szCs w:val="24"/>
        </w:rPr>
        <w:t>Секретар:</w:t>
      </w:r>
    </w:p>
    <w:p w:rsidR="00E6319B" w:rsidRPr="00DE68C0" w:rsidRDefault="005245B8" w:rsidP="00DE68C0">
      <w:p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</w:t>
      </w:r>
      <w:r w:rsidR="00DE68C0">
        <w:rPr>
          <w:color w:val="auto"/>
          <w:sz w:val="24"/>
          <w:szCs w:val="24"/>
        </w:rPr>
        <w:t xml:space="preserve">              /Валентин Ковачев/</w:t>
      </w:r>
    </w:p>
    <w:sectPr w:rsidR="00E6319B" w:rsidRPr="00DE6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26BE"/>
    <w:multiLevelType w:val="multilevel"/>
    <w:tmpl w:val="F984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BD24AB"/>
    <w:multiLevelType w:val="hybridMultilevel"/>
    <w:tmpl w:val="5AE69A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C0"/>
    <w:rsid w:val="000044C0"/>
    <w:rsid w:val="0028121A"/>
    <w:rsid w:val="00351F07"/>
    <w:rsid w:val="003F3DCA"/>
    <w:rsid w:val="00522937"/>
    <w:rsid w:val="005245B8"/>
    <w:rsid w:val="008210D4"/>
    <w:rsid w:val="00A13500"/>
    <w:rsid w:val="00DE68C0"/>
    <w:rsid w:val="00E6319B"/>
    <w:rsid w:val="00FC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B8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10D4"/>
    <w:pPr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B8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10D4"/>
    <w:pPr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Потребител на Windows</dc:creator>
  <cp:lastModifiedBy>Потребител на Windows</cp:lastModifiedBy>
  <cp:revision>8</cp:revision>
  <dcterms:created xsi:type="dcterms:W3CDTF">2023-10-12T13:13:00Z</dcterms:created>
  <dcterms:modified xsi:type="dcterms:W3CDTF">2023-10-13T13:02:00Z</dcterms:modified>
</cp:coreProperties>
</file>